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0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088"/>
        <w:gridCol w:w="2820"/>
      </w:tblGrid>
      <w:tr w:rsidR="0082266C" w:rsidRPr="002C4C3B" w14:paraId="1225C80E" w14:textId="77777777" w:rsidTr="007E2FCA">
        <w:trPr>
          <w:jc w:val="center"/>
        </w:trPr>
        <w:tc>
          <w:tcPr>
            <w:tcW w:w="7088" w:type="dxa"/>
            <w:shd w:val="clear" w:color="auto" w:fill="DEEAF6" w:themeFill="accent5" w:themeFillTint="33"/>
          </w:tcPr>
          <w:p w14:paraId="06B12374" w14:textId="77777777" w:rsidR="0082266C" w:rsidRPr="00604844" w:rsidRDefault="0082266C" w:rsidP="007E2FCA">
            <w:pPr>
              <w:jc w:val="center"/>
              <w:rPr>
                <w:rFonts w:ascii="Arial" w:hAnsi="Arial" w:cs="Arial"/>
                <w:b/>
                <w:sz w:val="20"/>
                <w:szCs w:val="20"/>
              </w:rPr>
            </w:pPr>
            <w:bookmarkStart w:id="0" w:name="_Hlk21184135"/>
          </w:p>
          <w:p w14:paraId="54A9D59B" w14:textId="77777777" w:rsidR="0082266C" w:rsidRPr="00604844" w:rsidRDefault="0082266C" w:rsidP="007E2FCA">
            <w:pPr>
              <w:jc w:val="center"/>
              <w:rPr>
                <w:rFonts w:ascii="Arial" w:hAnsi="Arial" w:cs="Arial"/>
                <w:b/>
                <w:sz w:val="20"/>
                <w:szCs w:val="20"/>
              </w:rPr>
            </w:pPr>
            <w:r w:rsidRPr="00604844">
              <w:rPr>
                <w:rFonts w:ascii="Arial" w:hAnsi="Arial" w:cs="Arial"/>
                <w:b/>
                <w:sz w:val="20"/>
                <w:szCs w:val="20"/>
              </w:rPr>
              <w:t>Title of Policy:</w:t>
            </w:r>
          </w:p>
          <w:p w14:paraId="12748B8E" w14:textId="77777777" w:rsidR="0082266C" w:rsidRPr="00604844" w:rsidRDefault="0082266C" w:rsidP="007E2FCA">
            <w:pPr>
              <w:jc w:val="center"/>
              <w:rPr>
                <w:rFonts w:ascii="Arial" w:hAnsi="Arial" w:cs="Arial"/>
                <w:b/>
                <w:sz w:val="20"/>
                <w:szCs w:val="20"/>
              </w:rPr>
            </w:pPr>
          </w:p>
        </w:tc>
        <w:tc>
          <w:tcPr>
            <w:tcW w:w="2820" w:type="dxa"/>
            <w:shd w:val="clear" w:color="auto" w:fill="DEEAF6" w:themeFill="accent5" w:themeFillTint="33"/>
          </w:tcPr>
          <w:p w14:paraId="1C1A7DD0" w14:textId="77777777" w:rsidR="0082266C" w:rsidRPr="00604844" w:rsidRDefault="0082266C" w:rsidP="007E2FCA">
            <w:pPr>
              <w:jc w:val="center"/>
              <w:rPr>
                <w:rFonts w:ascii="Arial" w:hAnsi="Arial" w:cs="Arial"/>
                <w:b/>
                <w:sz w:val="20"/>
                <w:szCs w:val="20"/>
              </w:rPr>
            </w:pPr>
          </w:p>
          <w:p w14:paraId="3F594305" w14:textId="77777777" w:rsidR="0082266C" w:rsidRPr="00604844" w:rsidRDefault="0082266C" w:rsidP="007E2FCA">
            <w:pPr>
              <w:jc w:val="center"/>
              <w:rPr>
                <w:rFonts w:ascii="Arial" w:hAnsi="Arial" w:cs="Arial"/>
                <w:b/>
                <w:sz w:val="20"/>
                <w:szCs w:val="20"/>
              </w:rPr>
            </w:pPr>
            <w:r w:rsidRPr="00604844">
              <w:rPr>
                <w:rFonts w:ascii="Arial" w:hAnsi="Arial" w:cs="Arial"/>
                <w:b/>
                <w:sz w:val="20"/>
                <w:szCs w:val="20"/>
              </w:rPr>
              <w:t>Section:</w:t>
            </w:r>
          </w:p>
          <w:p w14:paraId="5E6CE1F8" w14:textId="77777777" w:rsidR="0082266C" w:rsidRPr="00604844" w:rsidRDefault="0082266C" w:rsidP="007E2FCA">
            <w:pPr>
              <w:jc w:val="center"/>
              <w:rPr>
                <w:rFonts w:ascii="Arial" w:hAnsi="Arial" w:cs="Arial"/>
                <w:b/>
                <w:sz w:val="20"/>
                <w:szCs w:val="20"/>
              </w:rPr>
            </w:pPr>
          </w:p>
        </w:tc>
      </w:tr>
      <w:tr w:rsidR="0082266C" w:rsidRPr="002C4C3B" w14:paraId="6969C826" w14:textId="77777777" w:rsidTr="007E2FCA">
        <w:trPr>
          <w:jc w:val="center"/>
        </w:trPr>
        <w:tc>
          <w:tcPr>
            <w:tcW w:w="7088" w:type="dxa"/>
            <w:tcBorders>
              <w:bottom w:val="double" w:sz="4" w:space="0" w:color="auto"/>
            </w:tcBorders>
          </w:tcPr>
          <w:p w14:paraId="4E787636" w14:textId="77777777" w:rsidR="0082266C" w:rsidRPr="00604844" w:rsidRDefault="0082266C" w:rsidP="007E2FCA">
            <w:pPr>
              <w:jc w:val="center"/>
              <w:rPr>
                <w:rFonts w:ascii="Arial" w:hAnsi="Arial" w:cs="Arial"/>
                <w:b/>
                <w:sz w:val="20"/>
                <w:szCs w:val="20"/>
              </w:rPr>
            </w:pPr>
          </w:p>
          <w:p w14:paraId="7E5BC723" w14:textId="7DF3DAF9" w:rsidR="0082266C" w:rsidRPr="00604844" w:rsidRDefault="0082266C" w:rsidP="007E2FCA">
            <w:pPr>
              <w:jc w:val="center"/>
              <w:rPr>
                <w:rFonts w:ascii="Arial" w:hAnsi="Arial" w:cs="Arial"/>
                <w:b/>
                <w:sz w:val="20"/>
                <w:szCs w:val="20"/>
              </w:rPr>
            </w:pPr>
            <w:r>
              <w:rPr>
                <w:rFonts w:ascii="Arial" w:hAnsi="Arial" w:cs="Arial"/>
                <w:b/>
                <w:sz w:val="20"/>
                <w:szCs w:val="20"/>
              </w:rPr>
              <w:t>Food Safety and Hygiene</w:t>
            </w:r>
          </w:p>
        </w:tc>
        <w:tc>
          <w:tcPr>
            <w:tcW w:w="2820" w:type="dxa"/>
          </w:tcPr>
          <w:p w14:paraId="21F37B88" w14:textId="77777777" w:rsidR="0082266C" w:rsidRPr="00604844" w:rsidRDefault="0082266C" w:rsidP="007E2FCA">
            <w:pPr>
              <w:jc w:val="center"/>
              <w:rPr>
                <w:rFonts w:ascii="Arial" w:hAnsi="Arial" w:cs="Arial"/>
                <w:b/>
                <w:sz w:val="20"/>
                <w:szCs w:val="20"/>
              </w:rPr>
            </w:pPr>
          </w:p>
          <w:p w14:paraId="14D6E6F4" w14:textId="77777777" w:rsidR="0082266C" w:rsidRPr="00604844" w:rsidRDefault="0082266C" w:rsidP="007E2FCA">
            <w:pPr>
              <w:jc w:val="center"/>
              <w:rPr>
                <w:rFonts w:ascii="Arial" w:hAnsi="Arial" w:cs="Arial"/>
                <w:b/>
                <w:sz w:val="20"/>
                <w:szCs w:val="20"/>
              </w:rPr>
            </w:pPr>
            <w:r w:rsidRPr="00604844">
              <w:rPr>
                <w:rFonts w:ascii="Arial" w:hAnsi="Arial" w:cs="Arial"/>
                <w:b/>
                <w:sz w:val="20"/>
                <w:szCs w:val="20"/>
              </w:rPr>
              <w:t>Health and Safety</w:t>
            </w:r>
          </w:p>
          <w:p w14:paraId="1366CA40" w14:textId="77777777" w:rsidR="0082266C" w:rsidRPr="00604844" w:rsidRDefault="0082266C" w:rsidP="007E2FCA">
            <w:pPr>
              <w:jc w:val="center"/>
              <w:rPr>
                <w:rFonts w:ascii="Arial" w:hAnsi="Arial" w:cs="Arial"/>
                <w:b/>
                <w:sz w:val="20"/>
                <w:szCs w:val="20"/>
              </w:rPr>
            </w:pPr>
          </w:p>
        </w:tc>
      </w:tr>
    </w:tbl>
    <w:p w14:paraId="09540B57" w14:textId="77777777" w:rsidR="00D731BE" w:rsidRPr="00EB623F" w:rsidRDefault="00D731BE" w:rsidP="00913C39">
      <w:pPr>
        <w:jc w:val="both"/>
        <w:rPr>
          <w:rFonts w:ascii="Arial" w:hAnsi="Arial" w:cs="Arial"/>
          <w:b/>
          <w:sz w:val="20"/>
          <w:szCs w:val="20"/>
        </w:rPr>
      </w:pPr>
    </w:p>
    <w:p w14:paraId="771061B2" w14:textId="43E6D3B1" w:rsidR="00913C39" w:rsidRPr="00B3031F" w:rsidRDefault="00913C39" w:rsidP="00913C39">
      <w:pPr>
        <w:jc w:val="both"/>
        <w:rPr>
          <w:rFonts w:ascii="Arial" w:hAnsi="Arial" w:cs="Arial"/>
          <w:b/>
          <w:sz w:val="28"/>
          <w:szCs w:val="28"/>
        </w:rPr>
      </w:pPr>
      <w:r w:rsidRPr="00B3031F">
        <w:rPr>
          <w:rFonts w:ascii="Arial" w:hAnsi="Arial" w:cs="Arial"/>
          <w:b/>
          <w:sz w:val="28"/>
          <w:szCs w:val="28"/>
        </w:rPr>
        <w:t>Purpose</w:t>
      </w:r>
    </w:p>
    <w:p w14:paraId="4A80D376" w14:textId="77777777" w:rsidR="00913C39" w:rsidRDefault="00913C39" w:rsidP="00913C39">
      <w:pPr>
        <w:jc w:val="both"/>
        <w:rPr>
          <w:rFonts w:ascii="Arial" w:hAnsi="Arial" w:cs="Arial"/>
          <w:sz w:val="20"/>
          <w:szCs w:val="20"/>
        </w:rPr>
      </w:pPr>
    </w:p>
    <w:p w14:paraId="4B3D41FD" w14:textId="70BABE30" w:rsidR="00913C39" w:rsidRPr="000527B8" w:rsidRDefault="00913C39" w:rsidP="00913C39">
      <w:pPr>
        <w:jc w:val="both"/>
        <w:rPr>
          <w:rFonts w:ascii="Arial" w:hAnsi="Arial" w:cs="Arial"/>
          <w:sz w:val="20"/>
          <w:szCs w:val="20"/>
        </w:rPr>
      </w:pPr>
      <w:r>
        <w:rPr>
          <w:rFonts w:ascii="Arial" w:hAnsi="Arial" w:cs="Arial"/>
          <w:sz w:val="20"/>
          <w:szCs w:val="20"/>
        </w:rPr>
        <w:t xml:space="preserve">Inadequate standards of hygiene associated with the preparation of food can lead to serious health problems. This policy outlines some of the dangers which may be </w:t>
      </w:r>
      <w:r w:rsidR="00F05290">
        <w:rPr>
          <w:rFonts w:ascii="Arial" w:hAnsi="Arial" w:cs="Arial"/>
          <w:sz w:val="20"/>
          <w:szCs w:val="20"/>
        </w:rPr>
        <w:t>present and</w:t>
      </w:r>
      <w:r>
        <w:rPr>
          <w:rFonts w:ascii="Arial" w:hAnsi="Arial" w:cs="Arial"/>
          <w:sz w:val="20"/>
          <w:szCs w:val="20"/>
        </w:rPr>
        <w:t xml:space="preserve"> provides excellent advice and guidance so as to avoid problems and instances of ill-health where </w:t>
      </w:r>
      <w:r w:rsidR="00F05290">
        <w:rPr>
          <w:rFonts w:ascii="Arial" w:hAnsi="Arial" w:cs="Arial"/>
          <w:sz w:val="20"/>
          <w:szCs w:val="20"/>
        </w:rPr>
        <w:t>the care</w:t>
      </w:r>
      <w:r w:rsidR="00797547">
        <w:rPr>
          <w:rFonts w:ascii="Arial" w:hAnsi="Arial" w:cs="Arial"/>
          <w:sz w:val="20"/>
          <w:szCs w:val="20"/>
        </w:rPr>
        <w:t xml:space="preserve"> and support</w:t>
      </w:r>
      <w:r>
        <w:rPr>
          <w:rFonts w:ascii="Arial" w:hAnsi="Arial" w:cs="Arial"/>
          <w:sz w:val="20"/>
          <w:szCs w:val="20"/>
        </w:rPr>
        <w:t xml:space="preserve"> workers of the Company prepare food for </w:t>
      </w:r>
      <w:r w:rsidR="00E82C02">
        <w:rPr>
          <w:rFonts w:ascii="Arial" w:hAnsi="Arial" w:cs="Arial"/>
          <w:sz w:val="20"/>
          <w:szCs w:val="20"/>
        </w:rPr>
        <w:t>Young Person</w:t>
      </w:r>
      <w:r>
        <w:rPr>
          <w:rFonts w:ascii="Arial" w:hAnsi="Arial" w:cs="Arial"/>
          <w:sz w:val="20"/>
          <w:szCs w:val="20"/>
        </w:rPr>
        <w:t>s.</w:t>
      </w:r>
    </w:p>
    <w:p w14:paraId="081964E0" w14:textId="77777777" w:rsidR="00913C39" w:rsidRPr="000527B8" w:rsidRDefault="00913C39" w:rsidP="00913C39">
      <w:pPr>
        <w:jc w:val="both"/>
        <w:rPr>
          <w:rFonts w:ascii="Arial" w:hAnsi="Arial" w:cs="Arial"/>
          <w:b/>
          <w:sz w:val="20"/>
          <w:szCs w:val="20"/>
        </w:rPr>
      </w:pPr>
    </w:p>
    <w:p w14:paraId="513F904F" w14:textId="77777777" w:rsidR="00913C39" w:rsidRPr="00B3031F" w:rsidRDefault="00913C39" w:rsidP="00913C39">
      <w:pPr>
        <w:jc w:val="both"/>
        <w:rPr>
          <w:rFonts w:ascii="Arial" w:hAnsi="Arial" w:cs="Arial"/>
          <w:b/>
          <w:sz w:val="28"/>
          <w:szCs w:val="28"/>
        </w:rPr>
      </w:pPr>
      <w:r w:rsidRPr="00B3031F">
        <w:rPr>
          <w:rFonts w:ascii="Arial" w:hAnsi="Arial" w:cs="Arial"/>
          <w:b/>
          <w:sz w:val="28"/>
          <w:szCs w:val="28"/>
        </w:rPr>
        <w:t>Statement</w:t>
      </w:r>
    </w:p>
    <w:p w14:paraId="0E90039D" w14:textId="77777777" w:rsidR="00913C39" w:rsidRPr="00B3031F" w:rsidRDefault="00913C39" w:rsidP="00913C39">
      <w:pPr>
        <w:jc w:val="both"/>
        <w:rPr>
          <w:rFonts w:ascii="Arial" w:hAnsi="Arial" w:cs="Arial"/>
          <w:b/>
          <w:sz w:val="20"/>
          <w:szCs w:val="20"/>
        </w:rPr>
      </w:pPr>
    </w:p>
    <w:p w14:paraId="45E75A81" w14:textId="62D6822A" w:rsidR="00913C39" w:rsidRPr="00B3031F" w:rsidRDefault="00913C39" w:rsidP="00913C39">
      <w:pPr>
        <w:jc w:val="both"/>
        <w:rPr>
          <w:rFonts w:ascii="Arial" w:hAnsi="Arial" w:cs="Arial"/>
          <w:sz w:val="20"/>
          <w:szCs w:val="20"/>
        </w:rPr>
      </w:pPr>
      <w:r w:rsidRPr="00B3031F">
        <w:rPr>
          <w:rFonts w:ascii="Arial" w:hAnsi="Arial" w:cs="Arial"/>
          <w:sz w:val="20"/>
          <w:szCs w:val="20"/>
        </w:rPr>
        <w:t xml:space="preserve">The preparation and serving of food to a </w:t>
      </w:r>
      <w:r w:rsidR="00E82C02">
        <w:rPr>
          <w:rFonts w:ascii="Arial" w:hAnsi="Arial" w:cs="Arial"/>
          <w:sz w:val="20"/>
          <w:szCs w:val="20"/>
        </w:rPr>
        <w:t>Young Person</w:t>
      </w:r>
      <w:r w:rsidRPr="00B3031F">
        <w:rPr>
          <w:rFonts w:ascii="Arial" w:hAnsi="Arial" w:cs="Arial"/>
          <w:sz w:val="20"/>
          <w:szCs w:val="20"/>
        </w:rPr>
        <w:t xml:space="preserve"> will usually form part of the </w:t>
      </w:r>
      <w:r w:rsidR="00E82C02">
        <w:rPr>
          <w:rFonts w:ascii="Arial" w:hAnsi="Arial" w:cs="Arial"/>
          <w:sz w:val="20"/>
          <w:szCs w:val="20"/>
        </w:rPr>
        <w:t>Young Person</w:t>
      </w:r>
      <w:r w:rsidRPr="00B3031F">
        <w:rPr>
          <w:rFonts w:ascii="Arial" w:hAnsi="Arial" w:cs="Arial"/>
          <w:sz w:val="20"/>
          <w:szCs w:val="20"/>
        </w:rPr>
        <w:t xml:space="preserve">’s Personal Care </w:t>
      </w:r>
      <w:r w:rsidR="00797547">
        <w:rPr>
          <w:rFonts w:ascii="Arial" w:hAnsi="Arial" w:cs="Arial"/>
          <w:sz w:val="20"/>
          <w:szCs w:val="20"/>
        </w:rPr>
        <w:t xml:space="preserve">and Support </w:t>
      </w:r>
      <w:r w:rsidRPr="00B3031F">
        <w:rPr>
          <w:rFonts w:ascii="Arial" w:hAnsi="Arial" w:cs="Arial"/>
          <w:sz w:val="20"/>
          <w:szCs w:val="20"/>
        </w:rPr>
        <w:t xml:space="preserve">Plan, with the precise nature of the support discussed and agreed either upon the commencement of service, or as part of an agreed modification in line with changes in the </w:t>
      </w:r>
      <w:r w:rsidR="00E82C02">
        <w:rPr>
          <w:rFonts w:ascii="Arial" w:hAnsi="Arial" w:cs="Arial"/>
          <w:sz w:val="20"/>
          <w:szCs w:val="20"/>
        </w:rPr>
        <w:t>Young Person</w:t>
      </w:r>
      <w:r w:rsidRPr="00B3031F">
        <w:rPr>
          <w:rFonts w:ascii="Arial" w:hAnsi="Arial" w:cs="Arial"/>
          <w:sz w:val="20"/>
          <w:szCs w:val="20"/>
        </w:rPr>
        <w:t>’s circumstances. The kind of support offered will vary, ranging from straightforward tasks such as sandwich preparation to a simple meal. Individual circumstances will determine whether the Company is to be registered as a Food Business, but irrespective of this determination, appropriate and acceptable standards of food safety, hygiene and preparation described here will apply in every situation and to all Care</w:t>
      </w:r>
      <w:r w:rsidR="00797547">
        <w:rPr>
          <w:rFonts w:ascii="Arial" w:hAnsi="Arial" w:cs="Arial"/>
          <w:sz w:val="20"/>
          <w:szCs w:val="20"/>
        </w:rPr>
        <w:t xml:space="preserve"> and Support</w:t>
      </w:r>
      <w:r w:rsidRPr="00B3031F">
        <w:rPr>
          <w:rFonts w:ascii="Arial" w:hAnsi="Arial" w:cs="Arial"/>
          <w:sz w:val="20"/>
          <w:szCs w:val="20"/>
        </w:rPr>
        <w:t xml:space="preserve"> Workers employed by the Company. The Company will ensure that its Care </w:t>
      </w:r>
      <w:r w:rsidR="00797547">
        <w:rPr>
          <w:rFonts w:ascii="Arial" w:hAnsi="Arial" w:cs="Arial"/>
          <w:sz w:val="20"/>
          <w:szCs w:val="20"/>
        </w:rPr>
        <w:t xml:space="preserve">and Support </w:t>
      </w:r>
      <w:r w:rsidRPr="00B3031F">
        <w:rPr>
          <w:rFonts w:ascii="Arial" w:hAnsi="Arial" w:cs="Arial"/>
          <w:sz w:val="20"/>
          <w:szCs w:val="20"/>
        </w:rPr>
        <w:t>Workers are adequately informed of their responsibilities and trained to the standards required.</w:t>
      </w:r>
    </w:p>
    <w:p w14:paraId="5787D0BE" w14:textId="77777777" w:rsidR="00913C39" w:rsidRPr="00B3031F" w:rsidRDefault="00913C39" w:rsidP="00913C39">
      <w:pPr>
        <w:jc w:val="both"/>
        <w:rPr>
          <w:rFonts w:ascii="Arial" w:hAnsi="Arial" w:cs="Arial"/>
          <w:sz w:val="20"/>
          <w:szCs w:val="20"/>
        </w:rPr>
      </w:pPr>
    </w:p>
    <w:p w14:paraId="105FE69D" w14:textId="77777777" w:rsidR="00913C39" w:rsidRPr="00B3031F" w:rsidRDefault="00913C39" w:rsidP="00913C39">
      <w:pPr>
        <w:jc w:val="both"/>
        <w:rPr>
          <w:rFonts w:ascii="Arial" w:hAnsi="Arial" w:cs="Arial"/>
          <w:b/>
          <w:sz w:val="28"/>
          <w:szCs w:val="28"/>
        </w:rPr>
      </w:pPr>
      <w:r w:rsidRPr="00B3031F">
        <w:rPr>
          <w:rFonts w:ascii="Arial" w:hAnsi="Arial" w:cs="Arial"/>
          <w:b/>
          <w:sz w:val="28"/>
          <w:szCs w:val="28"/>
        </w:rPr>
        <w:t>Procedure and Guidance</w:t>
      </w:r>
    </w:p>
    <w:p w14:paraId="4A1EC37E" w14:textId="77777777" w:rsidR="00913C39" w:rsidRPr="00B3031F" w:rsidRDefault="00913C39" w:rsidP="00913C39">
      <w:pPr>
        <w:jc w:val="both"/>
        <w:rPr>
          <w:rFonts w:ascii="Arial" w:hAnsi="Arial" w:cs="Arial"/>
          <w:sz w:val="20"/>
          <w:szCs w:val="20"/>
        </w:rPr>
      </w:pPr>
    </w:p>
    <w:p w14:paraId="193E83EE" w14:textId="77777777" w:rsidR="00913C39" w:rsidRPr="00B3031F" w:rsidRDefault="00913C39" w:rsidP="00913C39">
      <w:pPr>
        <w:pStyle w:val="Default"/>
        <w:jc w:val="both"/>
        <w:rPr>
          <w:rFonts w:ascii="Arial" w:hAnsi="Arial" w:cs="Arial"/>
          <w:b/>
          <w:color w:val="auto"/>
          <w:sz w:val="20"/>
          <w:szCs w:val="20"/>
        </w:rPr>
      </w:pPr>
      <w:r w:rsidRPr="00B3031F">
        <w:rPr>
          <w:rFonts w:ascii="Arial" w:hAnsi="Arial" w:cs="Arial"/>
          <w:b/>
          <w:color w:val="auto"/>
          <w:sz w:val="20"/>
          <w:szCs w:val="20"/>
        </w:rPr>
        <w:t>Legal obligations</w:t>
      </w:r>
    </w:p>
    <w:p w14:paraId="0E57FC0F" w14:textId="77777777" w:rsidR="00913C39" w:rsidRPr="00B3031F" w:rsidRDefault="00913C39" w:rsidP="00913C39">
      <w:pPr>
        <w:pStyle w:val="Default"/>
        <w:jc w:val="both"/>
        <w:rPr>
          <w:rFonts w:ascii="Arial" w:hAnsi="Arial" w:cs="Arial"/>
          <w:color w:val="auto"/>
          <w:sz w:val="20"/>
          <w:szCs w:val="20"/>
        </w:rPr>
      </w:pPr>
    </w:p>
    <w:p w14:paraId="606D8092" w14:textId="77777777" w:rsidR="00913C39" w:rsidRPr="00B3031F" w:rsidRDefault="00913C39" w:rsidP="00913C39">
      <w:pPr>
        <w:pStyle w:val="Default"/>
        <w:jc w:val="both"/>
        <w:rPr>
          <w:rFonts w:ascii="Arial" w:hAnsi="Arial" w:cs="Arial"/>
          <w:color w:val="auto"/>
          <w:sz w:val="20"/>
          <w:szCs w:val="20"/>
        </w:rPr>
      </w:pPr>
      <w:r w:rsidRPr="00B3031F">
        <w:rPr>
          <w:rFonts w:ascii="Arial" w:hAnsi="Arial" w:cs="Arial"/>
          <w:color w:val="auto"/>
          <w:sz w:val="20"/>
          <w:szCs w:val="20"/>
        </w:rPr>
        <w:t>The following legal obligations may apply to the Company if it is registered as a Food Business:</w:t>
      </w:r>
    </w:p>
    <w:p w14:paraId="63EA58EC" w14:textId="77777777" w:rsidR="00913C39" w:rsidRPr="00B3031F" w:rsidRDefault="00913C39" w:rsidP="00913C39">
      <w:pPr>
        <w:pStyle w:val="Default"/>
        <w:jc w:val="both"/>
        <w:rPr>
          <w:rFonts w:ascii="Arial" w:hAnsi="Arial" w:cs="Arial"/>
          <w:color w:val="auto"/>
          <w:sz w:val="20"/>
          <w:szCs w:val="20"/>
        </w:rPr>
      </w:pPr>
    </w:p>
    <w:p w14:paraId="3062478D" w14:textId="07D05F16" w:rsidR="00913C39" w:rsidRPr="00B3031F" w:rsidRDefault="00913C39" w:rsidP="00913C39">
      <w:pPr>
        <w:pStyle w:val="Default"/>
        <w:numPr>
          <w:ilvl w:val="0"/>
          <w:numId w:val="5"/>
        </w:numPr>
        <w:jc w:val="both"/>
        <w:rPr>
          <w:rFonts w:ascii="Arial" w:hAnsi="Arial" w:cs="Arial"/>
          <w:color w:val="auto"/>
          <w:sz w:val="20"/>
          <w:szCs w:val="20"/>
        </w:rPr>
      </w:pPr>
      <w:r w:rsidRPr="00B3031F">
        <w:rPr>
          <w:rFonts w:ascii="Arial" w:hAnsi="Arial" w:cs="Arial"/>
          <w:color w:val="auto"/>
          <w:sz w:val="20"/>
          <w:szCs w:val="20"/>
        </w:rPr>
        <w:t>General food law requirements relating to food safety, presentation, traceability and withdrawal, recall and notification to competent authorities of unsafe food and other obligations, mainly contained in Regulation (EC) No. 178/2002</w:t>
      </w:r>
      <w:r w:rsidR="00F05290">
        <w:rPr>
          <w:rFonts w:ascii="Arial" w:hAnsi="Arial" w:cs="Arial"/>
          <w:color w:val="auto"/>
          <w:sz w:val="20"/>
          <w:szCs w:val="20"/>
        </w:rPr>
        <w:t>.</w:t>
      </w:r>
    </w:p>
    <w:p w14:paraId="455FC2B1" w14:textId="2BFE6AD1" w:rsidR="00913C39" w:rsidRPr="00B3031F" w:rsidRDefault="00913C39" w:rsidP="00913C39">
      <w:pPr>
        <w:pStyle w:val="Default"/>
        <w:numPr>
          <w:ilvl w:val="0"/>
          <w:numId w:val="5"/>
        </w:numPr>
        <w:jc w:val="both"/>
        <w:rPr>
          <w:rFonts w:ascii="Arial" w:hAnsi="Arial" w:cs="Arial"/>
          <w:color w:val="auto"/>
          <w:sz w:val="20"/>
          <w:szCs w:val="20"/>
        </w:rPr>
      </w:pPr>
      <w:r w:rsidRPr="00B3031F">
        <w:rPr>
          <w:rFonts w:ascii="Arial" w:hAnsi="Arial" w:cs="Arial"/>
          <w:color w:val="auto"/>
          <w:sz w:val="20"/>
          <w:szCs w:val="20"/>
        </w:rPr>
        <w:t>Requirements of the food hygiene regulations (including registration)</w:t>
      </w:r>
      <w:r w:rsidR="00F05290">
        <w:rPr>
          <w:rFonts w:ascii="Arial" w:hAnsi="Arial" w:cs="Arial"/>
          <w:color w:val="auto"/>
          <w:sz w:val="20"/>
          <w:szCs w:val="20"/>
        </w:rPr>
        <w:t>.</w:t>
      </w:r>
    </w:p>
    <w:p w14:paraId="05BCCB4F" w14:textId="77777777" w:rsidR="00913C39" w:rsidRPr="00B3031F" w:rsidRDefault="00913C39" w:rsidP="00913C39">
      <w:pPr>
        <w:pStyle w:val="Default"/>
        <w:numPr>
          <w:ilvl w:val="0"/>
          <w:numId w:val="5"/>
        </w:numPr>
        <w:jc w:val="both"/>
        <w:rPr>
          <w:rFonts w:ascii="Arial" w:hAnsi="Arial" w:cs="Arial"/>
          <w:color w:val="auto"/>
          <w:sz w:val="20"/>
          <w:szCs w:val="20"/>
        </w:rPr>
      </w:pPr>
      <w:r w:rsidRPr="00B3031F">
        <w:rPr>
          <w:rFonts w:ascii="Arial" w:hAnsi="Arial" w:cs="Arial"/>
          <w:color w:val="auto"/>
          <w:sz w:val="20"/>
          <w:szCs w:val="20"/>
        </w:rPr>
        <w:t>Requirements of the EU Food Information for Consumers Regulation (EU No. 1169/2011 or (EU FIC) including the provision of Allergen information.</w:t>
      </w:r>
    </w:p>
    <w:p w14:paraId="36D0425B" w14:textId="77777777" w:rsidR="00913C39" w:rsidRPr="00B3031F" w:rsidRDefault="00913C39" w:rsidP="00913C39">
      <w:pPr>
        <w:pStyle w:val="Default"/>
        <w:jc w:val="both"/>
        <w:rPr>
          <w:rFonts w:ascii="Arial" w:hAnsi="Arial" w:cs="Arial"/>
          <w:color w:val="auto"/>
          <w:sz w:val="20"/>
          <w:szCs w:val="20"/>
        </w:rPr>
      </w:pPr>
    </w:p>
    <w:p w14:paraId="6E8E80C9" w14:textId="2469B081" w:rsidR="00913C39" w:rsidRDefault="00913C39" w:rsidP="00913C39">
      <w:pPr>
        <w:pStyle w:val="Default"/>
        <w:jc w:val="both"/>
        <w:rPr>
          <w:rFonts w:ascii="Arial" w:hAnsi="Arial" w:cs="Arial"/>
          <w:color w:val="auto"/>
          <w:sz w:val="20"/>
          <w:szCs w:val="20"/>
        </w:rPr>
      </w:pPr>
      <w:r w:rsidRPr="00B3031F">
        <w:rPr>
          <w:rFonts w:ascii="Arial" w:hAnsi="Arial" w:cs="Arial"/>
          <w:color w:val="auto"/>
          <w:sz w:val="20"/>
          <w:szCs w:val="20"/>
        </w:rPr>
        <w:t xml:space="preserve">The Company will register with the Local Authority as a Food Business in appropriate circumstances, and after having received relevant and competent advice from </w:t>
      </w:r>
      <w:r w:rsidR="009B346E">
        <w:rPr>
          <w:rFonts w:ascii="Arial" w:hAnsi="Arial" w:cs="Arial"/>
          <w:color w:val="auto"/>
          <w:sz w:val="20"/>
          <w:szCs w:val="20"/>
        </w:rPr>
        <w:t>any relevant regulatory body</w:t>
      </w:r>
      <w:r w:rsidRPr="00B3031F">
        <w:rPr>
          <w:rFonts w:ascii="Arial" w:hAnsi="Arial" w:cs="Arial"/>
          <w:color w:val="auto"/>
          <w:sz w:val="20"/>
          <w:szCs w:val="20"/>
        </w:rPr>
        <w:t xml:space="preserve"> and the Local Authority. The Company understands and accepts that it is not the nature of the premises as domestic or public, which is critical, but the nature of the circumstances in which food or food services are provided. In most circumstances </w:t>
      </w:r>
      <w:r w:rsidR="00E82C02">
        <w:rPr>
          <w:rFonts w:ascii="Arial" w:hAnsi="Arial" w:cs="Arial"/>
          <w:color w:val="auto"/>
          <w:sz w:val="20"/>
          <w:szCs w:val="20"/>
        </w:rPr>
        <w:t>Young Person</w:t>
      </w:r>
      <w:r w:rsidRPr="00B3031F">
        <w:rPr>
          <w:rFonts w:ascii="Arial" w:hAnsi="Arial" w:cs="Arial"/>
          <w:color w:val="auto"/>
          <w:sz w:val="20"/>
          <w:szCs w:val="20"/>
        </w:rPr>
        <w:t>s will provide their own food items and ingredients and make these available to the Care</w:t>
      </w:r>
      <w:r w:rsidR="00797547">
        <w:rPr>
          <w:rFonts w:ascii="Arial" w:hAnsi="Arial" w:cs="Arial"/>
          <w:color w:val="auto"/>
          <w:sz w:val="20"/>
          <w:szCs w:val="20"/>
        </w:rPr>
        <w:t xml:space="preserve"> and Support</w:t>
      </w:r>
      <w:r w:rsidRPr="00B3031F">
        <w:rPr>
          <w:rFonts w:ascii="Arial" w:hAnsi="Arial" w:cs="Arial"/>
          <w:color w:val="auto"/>
          <w:sz w:val="20"/>
          <w:szCs w:val="20"/>
        </w:rPr>
        <w:t xml:space="preserve"> Worker for preparation. </w:t>
      </w:r>
    </w:p>
    <w:p w14:paraId="05A50202" w14:textId="77777777" w:rsidR="009B346E" w:rsidRDefault="009B346E" w:rsidP="00913C39">
      <w:pPr>
        <w:pStyle w:val="Default"/>
        <w:jc w:val="both"/>
        <w:rPr>
          <w:rFonts w:ascii="Arial" w:hAnsi="Arial" w:cs="Arial"/>
          <w:color w:val="auto"/>
          <w:sz w:val="20"/>
          <w:szCs w:val="20"/>
        </w:rPr>
      </w:pPr>
    </w:p>
    <w:p w14:paraId="6BEF9627" w14:textId="5F0CA67B" w:rsidR="00913C39" w:rsidRPr="00B3031F" w:rsidRDefault="00913C39" w:rsidP="00913C39">
      <w:pPr>
        <w:pStyle w:val="Default"/>
        <w:jc w:val="both"/>
        <w:rPr>
          <w:rFonts w:ascii="Arial" w:hAnsi="Arial" w:cs="Arial"/>
          <w:color w:val="auto"/>
          <w:sz w:val="20"/>
          <w:szCs w:val="20"/>
        </w:rPr>
      </w:pPr>
      <w:r w:rsidRPr="00B3031F">
        <w:rPr>
          <w:rFonts w:ascii="Arial" w:hAnsi="Arial" w:cs="Arial"/>
          <w:color w:val="auto"/>
          <w:sz w:val="20"/>
          <w:szCs w:val="20"/>
        </w:rPr>
        <w:t>If the Care</w:t>
      </w:r>
      <w:r w:rsidR="00797547">
        <w:rPr>
          <w:rFonts w:ascii="Arial" w:hAnsi="Arial" w:cs="Arial"/>
          <w:color w:val="auto"/>
          <w:sz w:val="20"/>
          <w:szCs w:val="20"/>
        </w:rPr>
        <w:t xml:space="preserve"> and Support</w:t>
      </w:r>
      <w:r w:rsidRPr="00B3031F">
        <w:rPr>
          <w:rFonts w:ascii="Arial" w:hAnsi="Arial" w:cs="Arial"/>
          <w:color w:val="auto"/>
          <w:sz w:val="20"/>
          <w:szCs w:val="20"/>
        </w:rPr>
        <w:t xml:space="preserve"> Worker prepares the food, as part of the care</w:t>
      </w:r>
      <w:r w:rsidR="00797547">
        <w:rPr>
          <w:rFonts w:ascii="Arial" w:hAnsi="Arial" w:cs="Arial"/>
          <w:color w:val="auto"/>
          <w:sz w:val="20"/>
          <w:szCs w:val="20"/>
        </w:rPr>
        <w:t xml:space="preserve"> and </w:t>
      </w:r>
      <w:r w:rsidR="00F05290">
        <w:rPr>
          <w:rFonts w:ascii="Arial" w:hAnsi="Arial" w:cs="Arial"/>
          <w:color w:val="auto"/>
          <w:sz w:val="20"/>
          <w:szCs w:val="20"/>
        </w:rPr>
        <w:t xml:space="preserve">support </w:t>
      </w:r>
      <w:r w:rsidR="00F05290" w:rsidRPr="00B3031F">
        <w:rPr>
          <w:rFonts w:ascii="Arial" w:hAnsi="Arial" w:cs="Arial"/>
          <w:color w:val="auto"/>
          <w:sz w:val="20"/>
          <w:szCs w:val="20"/>
        </w:rPr>
        <w:t>package</w:t>
      </w:r>
      <w:r w:rsidRPr="00B3031F">
        <w:rPr>
          <w:rFonts w:ascii="Arial" w:hAnsi="Arial" w:cs="Arial"/>
          <w:color w:val="auto"/>
          <w:sz w:val="20"/>
          <w:szCs w:val="20"/>
        </w:rPr>
        <w:t xml:space="preserve">, and without direction/input from the </w:t>
      </w:r>
      <w:r w:rsidR="00E82C02">
        <w:rPr>
          <w:rFonts w:ascii="Arial" w:hAnsi="Arial" w:cs="Arial"/>
          <w:color w:val="auto"/>
          <w:sz w:val="20"/>
          <w:szCs w:val="20"/>
        </w:rPr>
        <w:t>Young Person</w:t>
      </w:r>
      <w:r w:rsidRPr="00B3031F">
        <w:rPr>
          <w:rFonts w:ascii="Arial" w:hAnsi="Arial" w:cs="Arial"/>
          <w:color w:val="auto"/>
          <w:sz w:val="20"/>
          <w:szCs w:val="20"/>
        </w:rPr>
        <w:t xml:space="preserve">, then this element of preparation could be considered to be a food business activity and therefore registration with the Local Authority will usually be required. </w:t>
      </w:r>
    </w:p>
    <w:p w14:paraId="46CA58AC" w14:textId="355F3FCE" w:rsidR="00913C39" w:rsidRPr="00B3031F" w:rsidRDefault="00913C39" w:rsidP="00913C39">
      <w:pPr>
        <w:jc w:val="both"/>
        <w:rPr>
          <w:rFonts w:ascii="Arial" w:hAnsi="Arial" w:cs="Arial"/>
          <w:b/>
          <w:sz w:val="20"/>
          <w:szCs w:val="20"/>
        </w:rPr>
      </w:pPr>
      <w:r w:rsidRPr="00B3031F">
        <w:rPr>
          <w:rFonts w:ascii="Arial" w:hAnsi="Arial" w:cs="Arial"/>
          <w:b/>
          <w:sz w:val="20"/>
          <w:szCs w:val="20"/>
        </w:rPr>
        <w:lastRenderedPageBreak/>
        <w:t xml:space="preserve">Personal Care </w:t>
      </w:r>
      <w:r w:rsidR="00797547">
        <w:rPr>
          <w:rFonts w:ascii="Arial" w:hAnsi="Arial" w:cs="Arial"/>
          <w:b/>
          <w:sz w:val="20"/>
          <w:szCs w:val="20"/>
        </w:rPr>
        <w:t xml:space="preserve">and Support </w:t>
      </w:r>
      <w:r w:rsidRPr="00B3031F">
        <w:rPr>
          <w:rFonts w:ascii="Arial" w:hAnsi="Arial" w:cs="Arial"/>
          <w:b/>
          <w:sz w:val="20"/>
          <w:szCs w:val="20"/>
        </w:rPr>
        <w:t>Plans</w:t>
      </w:r>
    </w:p>
    <w:p w14:paraId="5BB8AAD4" w14:textId="77777777" w:rsidR="00913C39" w:rsidRPr="00B3031F" w:rsidRDefault="00913C39" w:rsidP="00913C39">
      <w:pPr>
        <w:jc w:val="both"/>
        <w:rPr>
          <w:rFonts w:ascii="Arial" w:hAnsi="Arial" w:cs="Arial"/>
          <w:b/>
          <w:sz w:val="20"/>
          <w:szCs w:val="20"/>
        </w:rPr>
      </w:pPr>
    </w:p>
    <w:p w14:paraId="567E79E1" w14:textId="6C0EFFD3" w:rsidR="00913C39" w:rsidRPr="00B3031F" w:rsidRDefault="00913C39" w:rsidP="00913C39">
      <w:pPr>
        <w:jc w:val="both"/>
        <w:rPr>
          <w:rFonts w:ascii="Arial" w:hAnsi="Arial" w:cs="Arial"/>
          <w:sz w:val="20"/>
          <w:szCs w:val="20"/>
        </w:rPr>
      </w:pPr>
      <w:r w:rsidRPr="00B3031F">
        <w:rPr>
          <w:rFonts w:ascii="Arial" w:hAnsi="Arial" w:cs="Arial"/>
          <w:sz w:val="20"/>
          <w:szCs w:val="20"/>
        </w:rPr>
        <w:t xml:space="preserve">Where food preparation and service </w:t>
      </w:r>
      <w:r w:rsidR="00F05290" w:rsidRPr="00B3031F">
        <w:rPr>
          <w:rFonts w:ascii="Arial" w:hAnsi="Arial" w:cs="Arial"/>
          <w:sz w:val="20"/>
          <w:szCs w:val="20"/>
        </w:rPr>
        <w:t>are</w:t>
      </w:r>
      <w:r w:rsidRPr="00B3031F">
        <w:rPr>
          <w:rFonts w:ascii="Arial" w:hAnsi="Arial" w:cs="Arial"/>
          <w:sz w:val="20"/>
          <w:szCs w:val="20"/>
        </w:rPr>
        <w:t xml:space="preserve"> to be an integral part of the </w:t>
      </w:r>
      <w:r w:rsidR="00E82C02">
        <w:rPr>
          <w:rFonts w:ascii="Arial" w:hAnsi="Arial" w:cs="Arial"/>
          <w:sz w:val="20"/>
          <w:szCs w:val="20"/>
        </w:rPr>
        <w:t>Young Person</w:t>
      </w:r>
      <w:r w:rsidRPr="00B3031F">
        <w:rPr>
          <w:rFonts w:ascii="Arial" w:hAnsi="Arial" w:cs="Arial"/>
          <w:sz w:val="20"/>
          <w:szCs w:val="20"/>
        </w:rPr>
        <w:t xml:space="preserve">’s Care </w:t>
      </w:r>
      <w:r w:rsidR="00797547">
        <w:rPr>
          <w:rFonts w:ascii="Arial" w:hAnsi="Arial" w:cs="Arial"/>
          <w:sz w:val="20"/>
          <w:szCs w:val="20"/>
        </w:rPr>
        <w:t xml:space="preserve">and Support </w:t>
      </w:r>
      <w:r w:rsidRPr="00B3031F">
        <w:rPr>
          <w:rFonts w:ascii="Arial" w:hAnsi="Arial" w:cs="Arial"/>
          <w:sz w:val="20"/>
          <w:szCs w:val="20"/>
        </w:rPr>
        <w:t>Plan then the Company will, as part of its due diligence:</w:t>
      </w:r>
    </w:p>
    <w:p w14:paraId="4D169809" w14:textId="77777777" w:rsidR="00913C39" w:rsidRDefault="00913C39" w:rsidP="00913C39">
      <w:pPr>
        <w:jc w:val="both"/>
        <w:rPr>
          <w:rFonts w:ascii="Arial" w:hAnsi="Arial" w:cs="Arial"/>
          <w:sz w:val="20"/>
          <w:szCs w:val="20"/>
        </w:rPr>
      </w:pPr>
    </w:p>
    <w:p w14:paraId="76D36F4D" w14:textId="4070D350" w:rsidR="00913C39" w:rsidRPr="00B3031F" w:rsidRDefault="00913C39" w:rsidP="00913C39">
      <w:pPr>
        <w:pStyle w:val="ListParagraph"/>
        <w:numPr>
          <w:ilvl w:val="0"/>
          <w:numId w:val="6"/>
        </w:numPr>
        <w:jc w:val="both"/>
        <w:rPr>
          <w:rFonts w:ascii="Arial" w:hAnsi="Arial" w:cs="Arial"/>
          <w:sz w:val="20"/>
          <w:szCs w:val="20"/>
        </w:rPr>
      </w:pPr>
      <w:r w:rsidRPr="00B3031F">
        <w:rPr>
          <w:rFonts w:ascii="Arial" w:hAnsi="Arial" w:cs="Arial"/>
          <w:sz w:val="20"/>
          <w:szCs w:val="20"/>
        </w:rPr>
        <w:t xml:space="preserve">Establish if the </w:t>
      </w:r>
      <w:r w:rsidR="00E82C02">
        <w:rPr>
          <w:rFonts w:ascii="Arial" w:hAnsi="Arial" w:cs="Arial"/>
          <w:sz w:val="20"/>
          <w:szCs w:val="20"/>
        </w:rPr>
        <w:t>Young Person</w:t>
      </w:r>
      <w:r w:rsidRPr="00B3031F">
        <w:rPr>
          <w:rFonts w:ascii="Arial" w:hAnsi="Arial" w:cs="Arial"/>
          <w:sz w:val="20"/>
          <w:szCs w:val="20"/>
        </w:rPr>
        <w:t xml:space="preserve"> suffers from any food allergies or intolerances, such as, </w:t>
      </w:r>
      <w:r w:rsidRPr="00B3031F">
        <w:rPr>
          <w:rFonts w:ascii="Arial" w:hAnsi="Arial" w:cs="Arial"/>
          <w:b/>
          <w:sz w:val="20"/>
          <w:szCs w:val="20"/>
        </w:rPr>
        <w:t>for example</w:t>
      </w:r>
      <w:r w:rsidRPr="00B3031F">
        <w:rPr>
          <w:rFonts w:ascii="Arial" w:hAnsi="Arial" w:cs="Arial"/>
          <w:sz w:val="20"/>
          <w:szCs w:val="20"/>
        </w:rPr>
        <w:t xml:space="preserve"> allergic reactions to foods such as peanuts; tree nuts; soy; milk; egg; cereals; seafood; fish; and </w:t>
      </w:r>
      <w:r w:rsidR="00F05290" w:rsidRPr="00B3031F">
        <w:rPr>
          <w:rFonts w:ascii="Arial" w:hAnsi="Arial" w:cs="Arial"/>
          <w:sz w:val="20"/>
          <w:szCs w:val="20"/>
        </w:rPr>
        <w:t>sesame.</w:t>
      </w:r>
    </w:p>
    <w:p w14:paraId="2861DB9A" w14:textId="3555A38F" w:rsidR="00913C39" w:rsidRPr="00B3031F" w:rsidRDefault="00913C39" w:rsidP="00913C39">
      <w:pPr>
        <w:pStyle w:val="ListParagraph"/>
        <w:numPr>
          <w:ilvl w:val="0"/>
          <w:numId w:val="6"/>
        </w:numPr>
        <w:jc w:val="both"/>
        <w:rPr>
          <w:rFonts w:ascii="Arial" w:hAnsi="Arial" w:cs="Arial"/>
          <w:sz w:val="20"/>
          <w:szCs w:val="20"/>
        </w:rPr>
      </w:pPr>
      <w:r w:rsidRPr="00B3031F">
        <w:rPr>
          <w:rFonts w:ascii="Arial" w:hAnsi="Arial" w:cs="Arial"/>
          <w:sz w:val="20"/>
          <w:szCs w:val="20"/>
        </w:rPr>
        <w:t xml:space="preserve">Confirm the precise nature of the support to be </w:t>
      </w:r>
      <w:r w:rsidR="00F05290" w:rsidRPr="00B3031F">
        <w:rPr>
          <w:rFonts w:ascii="Arial" w:hAnsi="Arial" w:cs="Arial"/>
          <w:sz w:val="20"/>
          <w:szCs w:val="20"/>
        </w:rPr>
        <w:t>given.</w:t>
      </w:r>
    </w:p>
    <w:p w14:paraId="4D327BE2" w14:textId="76BFDCC8" w:rsidR="00913C39" w:rsidRPr="00B3031F" w:rsidRDefault="00913C39" w:rsidP="00913C39">
      <w:pPr>
        <w:pStyle w:val="ListParagraph"/>
        <w:numPr>
          <w:ilvl w:val="0"/>
          <w:numId w:val="6"/>
        </w:numPr>
        <w:jc w:val="both"/>
        <w:rPr>
          <w:rFonts w:ascii="Arial" w:hAnsi="Arial" w:cs="Arial"/>
          <w:sz w:val="20"/>
          <w:szCs w:val="20"/>
        </w:rPr>
      </w:pPr>
      <w:r w:rsidRPr="00B3031F">
        <w:rPr>
          <w:rFonts w:ascii="Arial" w:hAnsi="Arial" w:cs="Arial"/>
          <w:sz w:val="20"/>
          <w:szCs w:val="20"/>
        </w:rPr>
        <w:t xml:space="preserve">Observe the cultural and dietary preferences expressed by the </w:t>
      </w:r>
      <w:r w:rsidR="00E82C02">
        <w:rPr>
          <w:rFonts w:ascii="Arial" w:hAnsi="Arial" w:cs="Arial"/>
          <w:sz w:val="20"/>
          <w:szCs w:val="20"/>
        </w:rPr>
        <w:t>Young Person</w:t>
      </w:r>
      <w:r w:rsidRPr="00B3031F">
        <w:rPr>
          <w:rFonts w:ascii="Arial" w:hAnsi="Arial" w:cs="Arial"/>
          <w:sz w:val="20"/>
          <w:szCs w:val="20"/>
        </w:rPr>
        <w:t>.</w:t>
      </w:r>
    </w:p>
    <w:p w14:paraId="24C77E3F" w14:textId="77777777" w:rsidR="00913C39" w:rsidRPr="00B3031F" w:rsidRDefault="00913C39" w:rsidP="00913C39">
      <w:pPr>
        <w:jc w:val="both"/>
        <w:rPr>
          <w:rFonts w:ascii="Arial" w:hAnsi="Arial" w:cs="Arial"/>
          <w:b/>
          <w:sz w:val="20"/>
          <w:szCs w:val="20"/>
        </w:rPr>
      </w:pPr>
    </w:p>
    <w:p w14:paraId="1442F501" w14:textId="77777777" w:rsidR="00913C39" w:rsidRPr="00B3031F" w:rsidRDefault="00913C39" w:rsidP="00913C39">
      <w:pPr>
        <w:jc w:val="both"/>
        <w:rPr>
          <w:rFonts w:ascii="Arial" w:hAnsi="Arial" w:cs="Arial"/>
          <w:b/>
          <w:sz w:val="20"/>
          <w:szCs w:val="20"/>
        </w:rPr>
      </w:pPr>
      <w:r w:rsidRPr="00B3031F">
        <w:rPr>
          <w:rFonts w:ascii="Arial" w:hAnsi="Arial" w:cs="Arial"/>
          <w:b/>
          <w:sz w:val="20"/>
          <w:szCs w:val="20"/>
        </w:rPr>
        <w:t>Food service and preparation</w:t>
      </w:r>
    </w:p>
    <w:p w14:paraId="67BDF117" w14:textId="77777777" w:rsidR="00913C39" w:rsidRPr="00B3031F" w:rsidRDefault="00913C39" w:rsidP="00913C39">
      <w:pPr>
        <w:jc w:val="both"/>
        <w:rPr>
          <w:rFonts w:ascii="Arial" w:hAnsi="Arial" w:cs="Arial"/>
          <w:b/>
          <w:sz w:val="20"/>
          <w:szCs w:val="20"/>
        </w:rPr>
      </w:pPr>
    </w:p>
    <w:p w14:paraId="7CD6F55D" w14:textId="3C5FE5DC" w:rsidR="00913C39" w:rsidRPr="00B3031F" w:rsidRDefault="00913C39" w:rsidP="00913C39">
      <w:pPr>
        <w:jc w:val="both"/>
        <w:rPr>
          <w:rFonts w:ascii="Arial" w:hAnsi="Arial" w:cs="Arial"/>
          <w:sz w:val="20"/>
          <w:szCs w:val="20"/>
        </w:rPr>
      </w:pPr>
      <w:r w:rsidRPr="00B3031F">
        <w:rPr>
          <w:rFonts w:ascii="Arial" w:hAnsi="Arial" w:cs="Arial"/>
          <w:sz w:val="20"/>
          <w:szCs w:val="20"/>
        </w:rPr>
        <w:t xml:space="preserve">The Company will accept the following responsibilities as part of normal operations and care </w:t>
      </w:r>
      <w:r w:rsidR="00797547">
        <w:rPr>
          <w:rFonts w:ascii="Arial" w:hAnsi="Arial" w:cs="Arial"/>
          <w:sz w:val="20"/>
          <w:szCs w:val="20"/>
        </w:rPr>
        <w:t xml:space="preserve">and support </w:t>
      </w:r>
      <w:r w:rsidRPr="00B3031F">
        <w:rPr>
          <w:rFonts w:ascii="Arial" w:hAnsi="Arial" w:cs="Arial"/>
          <w:sz w:val="20"/>
          <w:szCs w:val="20"/>
        </w:rPr>
        <w:t>planning:</w:t>
      </w:r>
    </w:p>
    <w:p w14:paraId="5D8FF435" w14:textId="77777777" w:rsidR="00913C39" w:rsidRPr="00B3031F" w:rsidRDefault="00913C39" w:rsidP="00913C39">
      <w:pPr>
        <w:jc w:val="both"/>
        <w:rPr>
          <w:rFonts w:ascii="Arial" w:hAnsi="Arial" w:cs="Arial"/>
          <w:sz w:val="20"/>
          <w:szCs w:val="20"/>
        </w:rPr>
      </w:pPr>
    </w:p>
    <w:p w14:paraId="7698862B" w14:textId="44EAAF7A" w:rsidR="00913C39" w:rsidRPr="00B3031F" w:rsidRDefault="00913C39" w:rsidP="00913C39">
      <w:pPr>
        <w:pStyle w:val="ListParagraph"/>
        <w:numPr>
          <w:ilvl w:val="0"/>
          <w:numId w:val="7"/>
        </w:numPr>
        <w:jc w:val="both"/>
        <w:rPr>
          <w:rFonts w:ascii="Arial" w:hAnsi="Arial" w:cs="Arial"/>
          <w:sz w:val="20"/>
          <w:szCs w:val="20"/>
        </w:rPr>
      </w:pPr>
      <w:r w:rsidRPr="00B3031F">
        <w:rPr>
          <w:rFonts w:ascii="Arial" w:hAnsi="Arial" w:cs="Arial"/>
          <w:sz w:val="20"/>
          <w:szCs w:val="20"/>
        </w:rPr>
        <w:t xml:space="preserve">The preparation of </w:t>
      </w:r>
      <w:r w:rsidR="00F05290" w:rsidRPr="00B3031F">
        <w:rPr>
          <w:rFonts w:ascii="Arial" w:hAnsi="Arial" w:cs="Arial"/>
          <w:sz w:val="20"/>
          <w:szCs w:val="20"/>
        </w:rPr>
        <w:t>sandwiches.</w:t>
      </w:r>
    </w:p>
    <w:p w14:paraId="5460158F" w14:textId="600B84B4" w:rsidR="00913C39" w:rsidRPr="00B3031F" w:rsidRDefault="00913C39" w:rsidP="00913C39">
      <w:pPr>
        <w:pStyle w:val="ListParagraph"/>
        <w:numPr>
          <w:ilvl w:val="0"/>
          <w:numId w:val="7"/>
        </w:numPr>
        <w:jc w:val="both"/>
        <w:rPr>
          <w:rFonts w:ascii="Arial" w:hAnsi="Arial" w:cs="Arial"/>
          <w:sz w:val="20"/>
          <w:szCs w:val="20"/>
        </w:rPr>
      </w:pPr>
      <w:r w:rsidRPr="00B3031F">
        <w:rPr>
          <w:rFonts w:ascii="Arial" w:hAnsi="Arial" w:cs="Arial"/>
          <w:sz w:val="20"/>
          <w:szCs w:val="20"/>
        </w:rPr>
        <w:t xml:space="preserve">Preparation and service of simple meals and snacks purchased by the </w:t>
      </w:r>
      <w:r w:rsidR="00E82C02">
        <w:rPr>
          <w:rFonts w:ascii="Arial" w:hAnsi="Arial" w:cs="Arial"/>
          <w:sz w:val="20"/>
          <w:szCs w:val="20"/>
        </w:rPr>
        <w:t>Young Person</w:t>
      </w:r>
      <w:r w:rsidRPr="00B3031F">
        <w:rPr>
          <w:rFonts w:ascii="Arial" w:hAnsi="Arial" w:cs="Arial"/>
          <w:sz w:val="20"/>
          <w:szCs w:val="20"/>
        </w:rPr>
        <w:t xml:space="preserve">, such as, for example - chilled ready meals, frozen ready meals, salads, frozen, vegetables and occasionally rice and pasta, generally tinned soups etc. </w:t>
      </w:r>
    </w:p>
    <w:p w14:paraId="0527E532" w14:textId="77777777" w:rsidR="00913C39" w:rsidRPr="00B3031F" w:rsidRDefault="00913C39" w:rsidP="00913C39">
      <w:pPr>
        <w:pStyle w:val="ListParagraph"/>
        <w:numPr>
          <w:ilvl w:val="0"/>
          <w:numId w:val="7"/>
        </w:numPr>
        <w:jc w:val="both"/>
        <w:rPr>
          <w:rFonts w:ascii="Arial" w:hAnsi="Arial" w:cs="Arial"/>
          <w:sz w:val="20"/>
          <w:szCs w:val="20"/>
        </w:rPr>
      </w:pPr>
      <w:r w:rsidRPr="00B3031F">
        <w:rPr>
          <w:rFonts w:ascii="Arial" w:hAnsi="Arial" w:cs="Arial"/>
          <w:sz w:val="20"/>
          <w:szCs w:val="20"/>
        </w:rPr>
        <w:t>The occasional hot snack, such as a boiled egg, bacon sandwich and similar quick and easy alternatives to a more substantial cooked meal.</w:t>
      </w:r>
    </w:p>
    <w:p w14:paraId="66906543" w14:textId="77777777" w:rsidR="00913C39" w:rsidRPr="00B3031F" w:rsidRDefault="00913C39" w:rsidP="00913C39">
      <w:pPr>
        <w:jc w:val="both"/>
        <w:rPr>
          <w:rFonts w:ascii="Arial" w:hAnsi="Arial" w:cs="Arial"/>
          <w:sz w:val="20"/>
          <w:szCs w:val="20"/>
        </w:rPr>
      </w:pPr>
    </w:p>
    <w:p w14:paraId="4C899AB9" w14:textId="77777777" w:rsidR="00913C39" w:rsidRPr="006B3652" w:rsidRDefault="00913C39" w:rsidP="00913C39">
      <w:pPr>
        <w:jc w:val="center"/>
        <w:rPr>
          <w:rFonts w:ascii="Arial" w:hAnsi="Arial" w:cs="Arial"/>
          <w:b/>
          <w:sz w:val="20"/>
          <w:szCs w:val="20"/>
        </w:rPr>
      </w:pPr>
      <w:r w:rsidRPr="006B3652">
        <w:rPr>
          <w:rFonts w:ascii="Arial" w:hAnsi="Arial" w:cs="Arial"/>
          <w:b/>
          <w:sz w:val="20"/>
          <w:szCs w:val="20"/>
        </w:rPr>
        <w:t>Key aspects of a safe and efficient service</w:t>
      </w:r>
    </w:p>
    <w:p w14:paraId="56018DD0" w14:textId="77777777" w:rsidR="00913C39" w:rsidRPr="00B3031F" w:rsidRDefault="00913C39" w:rsidP="00913C39">
      <w:pPr>
        <w:jc w:val="both"/>
        <w:rPr>
          <w:rFonts w:ascii="Arial" w:hAnsi="Arial" w:cs="Arial"/>
          <w:sz w:val="20"/>
          <w:szCs w:val="20"/>
        </w:rPr>
      </w:pPr>
    </w:p>
    <w:p w14:paraId="14AA3FE7" w14:textId="525D36BC" w:rsidR="00913C39" w:rsidRPr="00B3031F" w:rsidRDefault="00913C39" w:rsidP="00913C39">
      <w:pPr>
        <w:jc w:val="both"/>
        <w:rPr>
          <w:rFonts w:ascii="Arial" w:hAnsi="Arial" w:cs="Arial"/>
          <w:sz w:val="20"/>
          <w:szCs w:val="20"/>
        </w:rPr>
      </w:pPr>
      <w:r w:rsidRPr="00B3031F">
        <w:rPr>
          <w:rFonts w:ascii="Arial" w:hAnsi="Arial" w:cs="Arial"/>
          <w:sz w:val="20"/>
          <w:szCs w:val="20"/>
        </w:rPr>
        <w:t xml:space="preserve">The following guidance must be followed by all of the Company’s Care </w:t>
      </w:r>
      <w:r w:rsidR="00797547">
        <w:rPr>
          <w:rFonts w:ascii="Arial" w:hAnsi="Arial" w:cs="Arial"/>
          <w:sz w:val="20"/>
          <w:szCs w:val="20"/>
        </w:rPr>
        <w:t xml:space="preserve">and Support </w:t>
      </w:r>
      <w:r w:rsidRPr="00B3031F">
        <w:rPr>
          <w:rFonts w:ascii="Arial" w:hAnsi="Arial" w:cs="Arial"/>
          <w:sz w:val="20"/>
          <w:szCs w:val="20"/>
        </w:rPr>
        <w:t>Workers involved in the preparation and service of food, irrespective of whether the Company is registered as a Food Business.</w:t>
      </w:r>
    </w:p>
    <w:p w14:paraId="62624480" w14:textId="77777777" w:rsidR="00913C39" w:rsidRPr="00B3031F" w:rsidRDefault="00913C39" w:rsidP="00913C39">
      <w:pPr>
        <w:jc w:val="both"/>
        <w:rPr>
          <w:rFonts w:ascii="Arial" w:hAnsi="Arial" w:cs="Arial"/>
          <w:sz w:val="20"/>
          <w:szCs w:val="20"/>
        </w:rPr>
      </w:pPr>
    </w:p>
    <w:p w14:paraId="6EEADC8E" w14:textId="77777777" w:rsidR="00913C39" w:rsidRPr="00B3031F" w:rsidRDefault="00913C39" w:rsidP="00913C39">
      <w:pPr>
        <w:jc w:val="both"/>
        <w:rPr>
          <w:rFonts w:ascii="Arial" w:hAnsi="Arial" w:cs="Arial"/>
          <w:b/>
          <w:sz w:val="20"/>
          <w:szCs w:val="20"/>
        </w:rPr>
      </w:pPr>
      <w:r w:rsidRPr="00B3031F">
        <w:rPr>
          <w:rFonts w:ascii="Arial" w:hAnsi="Arial" w:cs="Arial"/>
          <w:b/>
          <w:sz w:val="20"/>
          <w:szCs w:val="20"/>
        </w:rPr>
        <w:t>Personal Hygiene</w:t>
      </w:r>
    </w:p>
    <w:p w14:paraId="431C2FAB" w14:textId="77777777" w:rsidR="00913C39" w:rsidRPr="00B3031F" w:rsidRDefault="00913C39" w:rsidP="00913C39">
      <w:pPr>
        <w:jc w:val="both"/>
        <w:rPr>
          <w:rFonts w:ascii="Arial" w:hAnsi="Arial" w:cs="Arial"/>
          <w:sz w:val="20"/>
          <w:szCs w:val="20"/>
        </w:rPr>
      </w:pPr>
    </w:p>
    <w:p w14:paraId="2B5D852B" w14:textId="03386AD7" w:rsidR="00913C39" w:rsidRPr="00B3031F" w:rsidRDefault="00913C39" w:rsidP="00913C39">
      <w:pPr>
        <w:pStyle w:val="ListParagraph"/>
        <w:numPr>
          <w:ilvl w:val="0"/>
          <w:numId w:val="8"/>
        </w:numPr>
        <w:jc w:val="both"/>
        <w:rPr>
          <w:rFonts w:ascii="Arial" w:hAnsi="Arial" w:cs="Arial"/>
          <w:sz w:val="20"/>
          <w:szCs w:val="20"/>
        </w:rPr>
      </w:pPr>
      <w:r w:rsidRPr="00B3031F">
        <w:rPr>
          <w:rFonts w:ascii="Arial" w:hAnsi="Arial" w:cs="Arial"/>
          <w:sz w:val="20"/>
          <w:szCs w:val="20"/>
        </w:rPr>
        <w:t>Care</w:t>
      </w:r>
      <w:r w:rsidR="00797547">
        <w:rPr>
          <w:rFonts w:ascii="Arial" w:hAnsi="Arial" w:cs="Arial"/>
          <w:sz w:val="20"/>
          <w:szCs w:val="20"/>
        </w:rPr>
        <w:t xml:space="preserve"> and Support</w:t>
      </w:r>
      <w:r w:rsidRPr="00B3031F">
        <w:rPr>
          <w:rFonts w:ascii="Arial" w:hAnsi="Arial" w:cs="Arial"/>
          <w:sz w:val="20"/>
          <w:szCs w:val="20"/>
        </w:rPr>
        <w:t xml:space="preserve"> Workers must wash their hands before preparing and/or serving </w:t>
      </w:r>
      <w:r w:rsidR="00F05290" w:rsidRPr="00B3031F">
        <w:rPr>
          <w:rFonts w:ascii="Arial" w:hAnsi="Arial" w:cs="Arial"/>
          <w:sz w:val="20"/>
          <w:szCs w:val="20"/>
        </w:rPr>
        <w:t>food.</w:t>
      </w:r>
    </w:p>
    <w:p w14:paraId="3DCA987D" w14:textId="68DDFF0F" w:rsidR="00913C39" w:rsidRPr="00B3031F" w:rsidRDefault="00913C39" w:rsidP="00913C39">
      <w:pPr>
        <w:pStyle w:val="ListParagraph"/>
        <w:numPr>
          <w:ilvl w:val="0"/>
          <w:numId w:val="8"/>
        </w:numPr>
        <w:jc w:val="both"/>
        <w:rPr>
          <w:rFonts w:ascii="Arial" w:hAnsi="Arial" w:cs="Arial"/>
          <w:sz w:val="20"/>
          <w:szCs w:val="20"/>
        </w:rPr>
      </w:pPr>
      <w:r w:rsidRPr="00B3031F">
        <w:rPr>
          <w:rFonts w:ascii="Arial" w:hAnsi="Arial" w:cs="Arial"/>
          <w:sz w:val="20"/>
          <w:szCs w:val="20"/>
        </w:rPr>
        <w:t xml:space="preserve">Staff Uniforms must be kept clean at all times, and where available, protective aprons should be worn to prevent harmful bacteria passing on to </w:t>
      </w:r>
      <w:r w:rsidR="00F05290" w:rsidRPr="00B3031F">
        <w:rPr>
          <w:rFonts w:ascii="Arial" w:hAnsi="Arial" w:cs="Arial"/>
          <w:sz w:val="20"/>
          <w:szCs w:val="20"/>
        </w:rPr>
        <w:t>food.</w:t>
      </w:r>
    </w:p>
    <w:p w14:paraId="2048D365" w14:textId="2E779F67" w:rsidR="00913C39" w:rsidRPr="00B3031F" w:rsidRDefault="00913C39" w:rsidP="00913C39">
      <w:pPr>
        <w:pStyle w:val="ListParagraph"/>
        <w:numPr>
          <w:ilvl w:val="0"/>
          <w:numId w:val="8"/>
        </w:numPr>
        <w:jc w:val="both"/>
        <w:rPr>
          <w:rFonts w:ascii="Arial" w:hAnsi="Arial" w:cs="Arial"/>
          <w:sz w:val="20"/>
          <w:szCs w:val="20"/>
        </w:rPr>
      </w:pPr>
      <w:r w:rsidRPr="00B3031F">
        <w:rPr>
          <w:rFonts w:ascii="Arial" w:hAnsi="Arial" w:cs="Arial"/>
          <w:sz w:val="20"/>
          <w:szCs w:val="20"/>
        </w:rPr>
        <w:t xml:space="preserve">Watches and loose jewellery should be removed prior to food preparation and </w:t>
      </w:r>
      <w:r w:rsidR="00F05290" w:rsidRPr="00B3031F">
        <w:rPr>
          <w:rFonts w:ascii="Arial" w:hAnsi="Arial" w:cs="Arial"/>
          <w:sz w:val="20"/>
          <w:szCs w:val="20"/>
        </w:rPr>
        <w:t>service.</w:t>
      </w:r>
    </w:p>
    <w:p w14:paraId="24E29752" w14:textId="5DBC942E" w:rsidR="00913C39" w:rsidRPr="00B3031F" w:rsidRDefault="00913C39" w:rsidP="00913C39">
      <w:pPr>
        <w:pStyle w:val="ListParagraph"/>
        <w:numPr>
          <w:ilvl w:val="0"/>
          <w:numId w:val="8"/>
        </w:numPr>
        <w:jc w:val="both"/>
        <w:rPr>
          <w:rFonts w:ascii="Arial" w:hAnsi="Arial" w:cs="Arial"/>
          <w:sz w:val="20"/>
          <w:szCs w:val="20"/>
        </w:rPr>
      </w:pPr>
      <w:r w:rsidRPr="00B3031F">
        <w:rPr>
          <w:rFonts w:ascii="Arial" w:hAnsi="Arial" w:cs="Arial"/>
          <w:sz w:val="20"/>
          <w:szCs w:val="20"/>
        </w:rPr>
        <w:t>Care</w:t>
      </w:r>
      <w:r w:rsidR="00797547">
        <w:rPr>
          <w:rFonts w:ascii="Arial" w:hAnsi="Arial" w:cs="Arial"/>
          <w:sz w:val="20"/>
          <w:szCs w:val="20"/>
        </w:rPr>
        <w:t xml:space="preserve"> and Support</w:t>
      </w:r>
      <w:r w:rsidRPr="00B3031F">
        <w:rPr>
          <w:rFonts w:ascii="Arial" w:hAnsi="Arial" w:cs="Arial"/>
          <w:sz w:val="20"/>
          <w:szCs w:val="20"/>
        </w:rPr>
        <w:t xml:space="preserve"> Workers must not touch their face or hair whilst preparing food.</w:t>
      </w:r>
    </w:p>
    <w:p w14:paraId="23D3DF29" w14:textId="77777777" w:rsidR="00913C39" w:rsidRPr="00B3031F" w:rsidRDefault="00913C39" w:rsidP="00913C39">
      <w:pPr>
        <w:jc w:val="both"/>
        <w:rPr>
          <w:rFonts w:ascii="Arial" w:hAnsi="Arial" w:cs="Arial"/>
          <w:sz w:val="20"/>
          <w:szCs w:val="20"/>
        </w:rPr>
      </w:pPr>
    </w:p>
    <w:p w14:paraId="1224EE7B" w14:textId="77777777" w:rsidR="00913C39" w:rsidRPr="00B3031F" w:rsidRDefault="00913C39" w:rsidP="00913C39">
      <w:pPr>
        <w:jc w:val="both"/>
        <w:rPr>
          <w:rFonts w:ascii="Arial" w:hAnsi="Arial" w:cs="Arial"/>
          <w:b/>
          <w:sz w:val="20"/>
          <w:szCs w:val="20"/>
        </w:rPr>
      </w:pPr>
      <w:r w:rsidRPr="00B3031F">
        <w:rPr>
          <w:rFonts w:ascii="Arial" w:hAnsi="Arial" w:cs="Arial"/>
          <w:b/>
          <w:sz w:val="20"/>
          <w:szCs w:val="20"/>
        </w:rPr>
        <w:t>Fitness for Work</w:t>
      </w:r>
    </w:p>
    <w:p w14:paraId="2DDD9C35" w14:textId="77777777" w:rsidR="00913C39" w:rsidRPr="00B3031F" w:rsidRDefault="00913C39" w:rsidP="00913C39">
      <w:pPr>
        <w:jc w:val="both"/>
        <w:rPr>
          <w:rFonts w:ascii="Arial" w:hAnsi="Arial" w:cs="Arial"/>
          <w:sz w:val="20"/>
          <w:szCs w:val="20"/>
        </w:rPr>
      </w:pPr>
    </w:p>
    <w:p w14:paraId="29BE6796" w14:textId="13937C63" w:rsidR="00913C39" w:rsidRPr="00B3031F" w:rsidRDefault="00913C39" w:rsidP="00913C39">
      <w:pPr>
        <w:pStyle w:val="ListParagraph"/>
        <w:numPr>
          <w:ilvl w:val="0"/>
          <w:numId w:val="9"/>
        </w:numPr>
        <w:jc w:val="both"/>
        <w:rPr>
          <w:rFonts w:ascii="Arial" w:hAnsi="Arial" w:cs="Arial"/>
          <w:sz w:val="20"/>
          <w:szCs w:val="20"/>
        </w:rPr>
      </w:pPr>
      <w:r w:rsidRPr="00B3031F">
        <w:rPr>
          <w:rFonts w:ascii="Arial" w:hAnsi="Arial" w:cs="Arial"/>
          <w:sz w:val="20"/>
          <w:szCs w:val="20"/>
        </w:rPr>
        <w:t>Care</w:t>
      </w:r>
      <w:r w:rsidR="00797547">
        <w:rPr>
          <w:rFonts w:ascii="Arial" w:hAnsi="Arial" w:cs="Arial"/>
          <w:sz w:val="20"/>
          <w:szCs w:val="20"/>
        </w:rPr>
        <w:t xml:space="preserve"> and Support</w:t>
      </w:r>
      <w:r w:rsidRPr="00B3031F">
        <w:rPr>
          <w:rFonts w:ascii="Arial" w:hAnsi="Arial" w:cs="Arial"/>
          <w:sz w:val="20"/>
          <w:szCs w:val="20"/>
        </w:rPr>
        <w:t xml:space="preserve"> Workers should be fit for work at all times which means that they must not be </w:t>
      </w:r>
      <w:r w:rsidRPr="00B3031F">
        <w:rPr>
          <w:rFonts w:ascii="Arial" w:hAnsi="Arial" w:cs="Arial"/>
          <w:b/>
          <w:sz w:val="20"/>
          <w:szCs w:val="20"/>
        </w:rPr>
        <w:t xml:space="preserve">suffering from, or carrying an illness or disease </w:t>
      </w:r>
      <w:r w:rsidRPr="00B3031F">
        <w:rPr>
          <w:rFonts w:ascii="Arial" w:hAnsi="Arial" w:cs="Arial"/>
          <w:sz w:val="20"/>
          <w:szCs w:val="20"/>
        </w:rPr>
        <w:t>that could cause a problem with food safety (especially diarrhoea or vomiting</w:t>
      </w:r>
      <w:r w:rsidR="00F05290" w:rsidRPr="00B3031F">
        <w:rPr>
          <w:rFonts w:ascii="Arial" w:hAnsi="Arial" w:cs="Arial"/>
          <w:sz w:val="20"/>
          <w:szCs w:val="20"/>
        </w:rPr>
        <w:t>).</w:t>
      </w:r>
    </w:p>
    <w:p w14:paraId="0898A02A" w14:textId="77777777" w:rsidR="00913C39" w:rsidRDefault="00913C39" w:rsidP="00913C39">
      <w:pPr>
        <w:pStyle w:val="ListParagraph"/>
        <w:numPr>
          <w:ilvl w:val="0"/>
          <w:numId w:val="9"/>
        </w:numPr>
        <w:jc w:val="both"/>
        <w:rPr>
          <w:rFonts w:ascii="Arial" w:hAnsi="Arial" w:cs="Arial"/>
          <w:sz w:val="20"/>
          <w:szCs w:val="20"/>
        </w:rPr>
      </w:pPr>
      <w:r w:rsidRPr="00B3031F">
        <w:rPr>
          <w:rFonts w:ascii="Arial" w:hAnsi="Arial" w:cs="Arial"/>
          <w:sz w:val="20"/>
          <w:szCs w:val="20"/>
        </w:rPr>
        <w:t>Cuts and sores should be completely covered with a waterproof dressing.</w:t>
      </w:r>
    </w:p>
    <w:p w14:paraId="5626136F" w14:textId="77777777" w:rsidR="00912A8B" w:rsidRDefault="00912A8B" w:rsidP="00913C39">
      <w:pPr>
        <w:jc w:val="both"/>
        <w:rPr>
          <w:rFonts w:ascii="Arial" w:hAnsi="Arial" w:cs="Arial"/>
          <w:sz w:val="20"/>
          <w:szCs w:val="20"/>
        </w:rPr>
      </w:pPr>
    </w:p>
    <w:p w14:paraId="4156BCDA" w14:textId="77777777" w:rsidR="00912A8B" w:rsidRDefault="00912A8B" w:rsidP="00913C39">
      <w:pPr>
        <w:jc w:val="both"/>
        <w:rPr>
          <w:rFonts w:ascii="Arial" w:hAnsi="Arial" w:cs="Arial"/>
          <w:sz w:val="20"/>
          <w:szCs w:val="20"/>
        </w:rPr>
      </w:pPr>
    </w:p>
    <w:p w14:paraId="58885D6E" w14:textId="77777777" w:rsidR="00912A8B" w:rsidRDefault="00912A8B" w:rsidP="00913C39">
      <w:pPr>
        <w:jc w:val="both"/>
        <w:rPr>
          <w:rFonts w:ascii="Arial" w:hAnsi="Arial" w:cs="Arial"/>
          <w:sz w:val="20"/>
          <w:szCs w:val="20"/>
        </w:rPr>
      </w:pPr>
    </w:p>
    <w:p w14:paraId="61FA9257" w14:textId="77777777" w:rsidR="00912A8B" w:rsidRDefault="00912A8B" w:rsidP="00913C39">
      <w:pPr>
        <w:jc w:val="both"/>
        <w:rPr>
          <w:rFonts w:ascii="Arial" w:hAnsi="Arial" w:cs="Arial"/>
          <w:sz w:val="20"/>
          <w:szCs w:val="20"/>
        </w:rPr>
      </w:pPr>
    </w:p>
    <w:p w14:paraId="296CC129" w14:textId="77777777" w:rsidR="00912A8B" w:rsidRDefault="00912A8B" w:rsidP="00913C39">
      <w:pPr>
        <w:jc w:val="both"/>
        <w:rPr>
          <w:rFonts w:ascii="Arial" w:hAnsi="Arial" w:cs="Arial"/>
          <w:sz w:val="20"/>
          <w:szCs w:val="20"/>
        </w:rPr>
      </w:pPr>
    </w:p>
    <w:p w14:paraId="12648FD1" w14:textId="77777777" w:rsidR="00912A8B" w:rsidRDefault="00912A8B" w:rsidP="00913C39">
      <w:pPr>
        <w:jc w:val="both"/>
        <w:rPr>
          <w:rFonts w:ascii="Arial" w:hAnsi="Arial" w:cs="Arial"/>
          <w:sz w:val="20"/>
          <w:szCs w:val="20"/>
        </w:rPr>
      </w:pPr>
    </w:p>
    <w:p w14:paraId="6464C1CF" w14:textId="77777777" w:rsidR="00912A8B" w:rsidRDefault="00912A8B" w:rsidP="00913C39">
      <w:pPr>
        <w:jc w:val="both"/>
        <w:rPr>
          <w:rFonts w:ascii="Arial" w:hAnsi="Arial" w:cs="Arial"/>
          <w:sz w:val="20"/>
          <w:szCs w:val="20"/>
        </w:rPr>
      </w:pPr>
    </w:p>
    <w:p w14:paraId="3570F21C" w14:textId="77777777" w:rsidR="00912A8B" w:rsidRDefault="00912A8B" w:rsidP="00913C39">
      <w:pPr>
        <w:jc w:val="both"/>
        <w:rPr>
          <w:rFonts w:ascii="Arial" w:hAnsi="Arial" w:cs="Arial"/>
          <w:sz w:val="20"/>
          <w:szCs w:val="20"/>
        </w:rPr>
      </w:pPr>
    </w:p>
    <w:p w14:paraId="5EFF9B85" w14:textId="77777777" w:rsidR="00912A8B" w:rsidRDefault="00912A8B" w:rsidP="00913C39">
      <w:pPr>
        <w:jc w:val="both"/>
        <w:rPr>
          <w:rFonts w:ascii="Arial" w:hAnsi="Arial" w:cs="Arial"/>
          <w:sz w:val="20"/>
          <w:szCs w:val="20"/>
        </w:rPr>
      </w:pPr>
    </w:p>
    <w:p w14:paraId="12037519" w14:textId="4904FA35" w:rsidR="00913C39" w:rsidRPr="00B3031F" w:rsidRDefault="00913C39" w:rsidP="00913C39">
      <w:pPr>
        <w:jc w:val="both"/>
        <w:rPr>
          <w:rFonts w:ascii="Arial" w:hAnsi="Arial" w:cs="Arial"/>
          <w:b/>
          <w:sz w:val="20"/>
          <w:szCs w:val="20"/>
        </w:rPr>
      </w:pPr>
      <w:r w:rsidRPr="00B3031F">
        <w:rPr>
          <w:rFonts w:ascii="Arial" w:hAnsi="Arial" w:cs="Arial"/>
          <w:b/>
          <w:sz w:val="20"/>
          <w:szCs w:val="20"/>
        </w:rPr>
        <w:lastRenderedPageBreak/>
        <w:t>Cross Contamination</w:t>
      </w:r>
    </w:p>
    <w:p w14:paraId="29B00BE9" w14:textId="77777777" w:rsidR="00913C39" w:rsidRPr="00B3031F" w:rsidRDefault="00913C39" w:rsidP="00913C39">
      <w:pPr>
        <w:jc w:val="both"/>
        <w:rPr>
          <w:rFonts w:ascii="Arial" w:hAnsi="Arial" w:cs="Arial"/>
          <w:sz w:val="20"/>
          <w:szCs w:val="20"/>
        </w:rPr>
      </w:pPr>
    </w:p>
    <w:p w14:paraId="61C5BC97" w14:textId="15B1D7DF" w:rsidR="00913C39" w:rsidRPr="00B3031F" w:rsidRDefault="00913C39" w:rsidP="00913C39">
      <w:pPr>
        <w:rPr>
          <w:rFonts w:ascii="Arial" w:hAnsi="Arial" w:cs="Arial"/>
          <w:sz w:val="20"/>
          <w:szCs w:val="20"/>
        </w:rPr>
      </w:pPr>
      <w:r w:rsidRPr="00B3031F">
        <w:rPr>
          <w:rFonts w:ascii="Arial" w:hAnsi="Arial" w:cs="Arial"/>
          <w:sz w:val="20"/>
          <w:szCs w:val="20"/>
        </w:rPr>
        <w:t xml:space="preserve">Cross-contamination is when bacteria are spread between food, surfaces or equipment. It is most likely to happen when raw food touches (or drips onto) ready-to-eat food, equipment or surfaces. Cross-contamination is one of the most common causes of food poisoning and the Company’s Care </w:t>
      </w:r>
      <w:r w:rsidR="00797547">
        <w:rPr>
          <w:rFonts w:ascii="Arial" w:hAnsi="Arial" w:cs="Arial"/>
          <w:sz w:val="20"/>
          <w:szCs w:val="20"/>
        </w:rPr>
        <w:t xml:space="preserve">and Support </w:t>
      </w:r>
      <w:r w:rsidRPr="00B3031F">
        <w:rPr>
          <w:rFonts w:ascii="Arial" w:hAnsi="Arial" w:cs="Arial"/>
          <w:sz w:val="20"/>
          <w:szCs w:val="20"/>
        </w:rPr>
        <w:t>Workers are advised to:</w:t>
      </w:r>
    </w:p>
    <w:p w14:paraId="79E0C99D" w14:textId="77777777" w:rsidR="00913C39" w:rsidRPr="00B3031F" w:rsidRDefault="00913C39" w:rsidP="00913C39">
      <w:pPr>
        <w:rPr>
          <w:rFonts w:ascii="Arial" w:hAnsi="Arial" w:cs="Arial"/>
          <w:sz w:val="20"/>
          <w:szCs w:val="20"/>
        </w:rPr>
      </w:pPr>
    </w:p>
    <w:p w14:paraId="3FA3874B" w14:textId="4F40080F" w:rsidR="00913C39" w:rsidRPr="00B3031F" w:rsidRDefault="00913C39" w:rsidP="00913C39">
      <w:pPr>
        <w:pStyle w:val="ListParagraph"/>
        <w:numPr>
          <w:ilvl w:val="0"/>
          <w:numId w:val="10"/>
        </w:numPr>
        <w:rPr>
          <w:rFonts w:ascii="Arial" w:hAnsi="Arial" w:cs="Arial"/>
          <w:sz w:val="20"/>
          <w:szCs w:val="20"/>
        </w:rPr>
      </w:pPr>
      <w:r w:rsidRPr="00B3031F">
        <w:rPr>
          <w:rFonts w:ascii="Arial" w:hAnsi="Arial" w:cs="Arial"/>
          <w:sz w:val="20"/>
          <w:szCs w:val="20"/>
        </w:rPr>
        <w:t xml:space="preserve">Clean and disinfect work surfaces, chopping boards and equipment thoroughly before preparing food and after </w:t>
      </w:r>
      <w:r w:rsidR="00F05290" w:rsidRPr="00B3031F">
        <w:rPr>
          <w:rFonts w:ascii="Arial" w:hAnsi="Arial" w:cs="Arial"/>
          <w:sz w:val="20"/>
          <w:szCs w:val="20"/>
        </w:rPr>
        <w:t>use.</w:t>
      </w:r>
    </w:p>
    <w:p w14:paraId="7F8A1A70" w14:textId="25EB14E0" w:rsidR="00913C39" w:rsidRPr="00B3031F" w:rsidRDefault="00913C39" w:rsidP="00913C39">
      <w:pPr>
        <w:pStyle w:val="ListParagraph"/>
        <w:numPr>
          <w:ilvl w:val="0"/>
          <w:numId w:val="10"/>
        </w:numPr>
        <w:rPr>
          <w:rFonts w:ascii="Arial" w:hAnsi="Arial" w:cs="Arial"/>
          <w:sz w:val="20"/>
          <w:szCs w:val="20"/>
        </w:rPr>
      </w:pPr>
      <w:r w:rsidRPr="00B3031F">
        <w:rPr>
          <w:rFonts w:ascii="Arial" w:hAnsi="Arial" w:cs="Arial"/>
          <w:sz w:val="20"/>
          <w:szCs w:val="20"/>
        </w:rPr>
        <w:t xml:space="preserve">Use different equipment (including chopping boards and knives) for raw meat/poultry and ready-to-eat </w:t>
      </w:r>
      <w:r w:rsidR="00F05290" w:rsidRPr="00B3031F">
        <w:rPr>
          <w:rFonts w:ascii="Arial" w:hAnsi="Arial" w:cs="Arial"/>
          <w:sz w:val="20"/>
          <w:szCs w:val="20"/>
        </w:rPr>
        <w:t>food.</w:t>
      </w:r>
    </w:p>
    <w:p w14:paraId="702544DA" w14:textId="192B7C34" w:rsidR="00913C39" w:rsidRPr="00B3031F" w:rsidRDefault="00913C39" w:rsidP="00913C39">
      <w:pPr>
        <w:pStyle w:val="ListParagraph"/>
        <w:numPr>
          <w:ilvl w:val="0"/>
          <w:numId w:val="10"/>
        </w:numPr>
        <w:rPr>
          <w:rFonts w:ascii="Arial" w:hAnsi="Arial" w:cs="Arial"/>
          <w:sz w:val="20"/>
          <w:szCs w:val="20"/>
        </w:rPr>
      </w:pPr>
      <w:r w:rsidRPr="00B3031F">
        <w:rPr>
          <w:rFonts w:ascii="Arial" w:hAnsi="Arial" w:cs="Arial"/>
          <w:sz w:val="20"/>
          <w:szCs w:val="20"/>
        </w:rPr>
        <w:t xml:space="preserve">Wash their hands thoroughly after touching raw </w:t>
      </w:r>
      <w:r w:rsidR="00F05290" w:rsidRPr="00B3031F">
        <w:rPr>
          <w:rFonts w:ascii="Arial" w:hAnsi="Arial" w:cs="Arial"/>
          <w:sz w:val="20"/>
          <w:szCs w:val="20"/>
        </w:rPr>
        <w:t>food.</w:t>
      </w:r>
    </w:p>
    <w:p w14:paraId="60CF5D4C" w14:textId="627D3571" w:rsidR="00913C39" w:rsidRPr="00B3031F" w:rsidRDefault="00913C39" w:rsidP="00913C39">
      <w:pPr>
        <w:pStyle w:val="ListParagraph"/>
        <w:numPr>
          <w:ilvl w:val="0"/>
          <w:numId w:val="10"/>
        </w:numPr>
        <w:rPr>
          <w:rFonts w:ascii="Arial" w:hAnsi="Arial" w:cs="Arial"/>
          <w:sz w:val="20"/>
          <w:szCs w:val="20"/>
        </w:rPr>
      </w:pPr>
      <w:r w:rsidRPr="00B3031F">
        <w:rPr>
          <w:rFonts w:ascii="Arial" w:hAnsi="Arial" w:cs="Arial"/>
          <w:sz w:val="20"/>
          <w:szCs w:val="20"/>
        </w:rPr>
        <w:t xml:space="preserve">Keep raw and ready-to-eat food apart at all times, including packaging material for ready-to-eat </w:t>
      </w:r>
      <w:r w:rsidR="00F05290" w:rsidRPr="00B3031F">
        <w:rPr>
          <w:rFonts w:ascii="Arial" w:hAnsi="Arial" w:cs="Arial"/>
          <w:sz w:val="20"/>
          <w:szCs w:val="20"/>
        </w:rPr>
        <w:t>food.</w:t>
      </w:r>
    </w:p>
    <w:p w14:paraId="0E3B216D" w14:textId="77777777" w:rsidR="00913C39" w:rsidRPr="00B3031F" w:rsidRDefault="00913C39" w:rsidP="00913C39">
      <w:pPr>
        <w:pStyle w:val="ListParagraph"/>
        <w:numPr>
          <w:ilvl w:val="0"/>
          <w:numId w:val="10"/>
        </w:numPr>
        <w:rPr>
          <w:rFonts w:ascii="Arial" w:hAnsi="Arial" w:cs="Arial"/>
          <w:sz w:val="20"/>
          <w:szCs w:val="20"/>
        </w:rPr>
      </w:pPr>
      <w:r w:rsidRPr="00B3031F">
        <w:rPr>
          <w:rFonts w:ascii="Arial" w:hAnsi="Arial" w:cs="Arial"/>
          <w:sz w:val="20"/>
          <w:szCs w:val="20"/>
        </w:rPr>
        <w:t>Store raw food below ready-to-eat food in the fridge.</w:t>
      </w:r>
    </w:p>
    <w:p w14:paraId="0D7E0CE5" w14:textId="77777777" w:rsidR="00913C39" w:rsidRPr="00B3031F" w:rsidRDefault="00913C39" w:rsidP="00913C39">
      <w:pPr>
        <w:rPr>
          <w:rFonts w:ascii="Arial" w:hAnsi="Arial" w:cs="Arial"/>
          <w:sz w:val="20"/>
          <w:szCs w:val="20"/>
        </w:rPr>
      </w:pPr>
    </w:p>
    <w:p w14:paraId="37C16CCE" w14:textId="77777777" w:rsidR="00913C39" w:rsidRPr="00B3031F" w:rsidRDefault="00913C39" w:rsidP="00913C39">
      <w:pPr>
        <w:rPr>
          <w:rFonts w:ascii="Arial" w:hAnsi="Arial" w:cs="Arial"/>
          <w:b/>
          <w:sz w:val="20"/>
          <w:szCs w:val="20"/>
        </w:rPr>
      </w:pPr>
      <w:r w:rsidRPr="00B3031F">
        <w:rPr>
          <w:rFonts w:ascii="Arial" w:hAnsi="Arial" w:cs="Arial"/>
          <w:b/>
          <w:sz w:val="20"/>
          <w:szCs w:val="20"/>
        </w:rPr>
        <w:t>Effective Cleaning</w:t>
      </w:r>
    </w:p>
    <w:p w14:paraId="1277FCD8" w14:textId="77777777" w:rsidR="00913C39" w:rsidRPr="00B3031F" w:rsidRDefault="00913C39" w:rsidP="00913C39">
      <w:pPr>
        <w:rPr>
          <w:rFonts w:ascii="Arial" w:hAnsi="Arial" w:cs="Arial"/>
          <w:sz w:val="20"/>
          <w:szCs w:val="20"/>
        </w:rPr>
      </w:pPr>
    </w:p>
    <w:p w14:paraId="202BB46D" w14:textId="4C8558BF" w:rsidR="00913C39" w:rsidRDefault="00913C39" w:rsidP="00913C39">
      <w:pPr>
        <w:rPr>
          <w:rFonts w:ascii="Arial" w:hAnsi="Arial" w:cs="Arial"/>
          <w:sz w:val="20"/>
          <w:szCs w:val="20"/>
        </w:rPr>
      </w:pPr>
      <w:r w:rsidRPr="00B3031F">
        <w:rPr>
          <w:rFonts w:ascii="Arial" w:hAnsi="Arial" w:cs="Arial"/>
          <w:sz w:val="20"/>
          <w:szCs w:val="20"/>
        </w:rPr>
        <w:t xml:space="preserve">Effective cleaning is essential to get rid of harmful bacteria and stop them spreading. Unless the Company is tasked with everyday household cleaning responsibilities, the cleanliness of kitchen areas, food preparation areas, fridges, microwave ovens etc will be the responsibility of the </w:t>
      </w:r>
      <w:r w:rsidR="00E82C02">
        <w:rPr>
          <w:rFonts w:ascii="Arial" w:hAnsi="Arial" w:cs="Arial"/>
          <w:sz w:val="20"/>
          <w:szCs w:val="20"/>
        </w:rPr>
        <w:t>Young Person</w:t>
      </w:r>
      <w:r w:rsidRPr="00B3031F">
        <w:rPr>
          <w:rFonts w:ascii="Arial" w:hAnsi="Arial" w:cs="Arial"/>
          <w:sz w:val="20"/>
          <w:szCs w:val="20"/>
        </w:rPr>
        <w:t xml:space="preserve">. </w:t>
      </w:r>
    </w:p>
    <w:p w14:paraId="47B577CA" w14:textId="77777777" w:rsidR="00913C39" w:rsidRDefault="00913C39" w:rsidP="00913C39">
      <w:pPr>
        <w:rPr>
          <w:rFonts w:ascii="Arial" w:hAnsi="Arial" w:cs="Arial"/>
          <w:sz w:val="20"/>
          <w:szCs w:val="20"/>
        </w:rPr>
      </w:pPr>
    </w:p>
    <w:p w14:paraId="17C15115" w14:textId="77777777" w:rsidR="00913C39" w:rsidRPr="00B3031F" w:rsidRDefault="00913C39" w:rsidP="00913C39">
      <w:pPr>
        <w:rPr>
          <w:rFonts w:ascii="Arial" w:hAnsi="Arial" w:cs="Arial"/>
          <w:sz w:val="20"/>
          <w:szCs w:val="20"/>
        </w:rPr>
      </w:pPr>
      <w:r w:rsidRPr="00B3031F">
        <w:rPr>
          <w:rFonts w:ascii="Arial" w:hAnsi="Arial" w:cs="Arial"/>
          <w:sz w:val="20"/>
          <w:szCs w:val="20"/>
        </w:rPr>
        <w:t>If cleanliness is a problem, and considered to be a potential food safety issue, then this must be reported to the Manager without delay so that adequate solutions can be found.</w:t>
      </w:r>
    </w:p>
    <w:p w14:paraId="6E505E27" w14:textId="77777777" w:rsidR="00913C39" w:rsidRPr="00B3031F" w:rsidRDefault="00913C39" w:rsidP="00913C39">
      <w:pPr>
        <w:rPr>
          <w:rFonts w:ascii="Arial" w:hAnsi="Arial" w:cs="Arial"/>
          <w:sz w:val="20"/>
          <w:szCs w:val="20"/>
        </w:rPr>
      </w:pPr>
    </w:p>
    <w:p w14:paraId="1C3901F8" w14:textId="77777777" w:rsidR="00913C39" w:rsidRPr="00B3031F" w:rsidRDefault="00913C39" w:rsidP="00913C39">
      <w:pPr>
        <w:rPr>
          <w:rFonts w:ascii="Arial" w:hAnsi="Arial" w:cs="Arial"/>
          <w:sz w:val="20"/>
          <w:szCs w:val="20"/>
        </w:rPr>
      </w:pPr>
      <w:r w:rsidRPr="00B3031F">
        <w:rPr>
          <w:rFonts w:ascii="Arial" w:hAnsi="Arial" w:cs="Arial"/>
          <w:sz w:val="20"/>
          <w:szCs w:val="20"/>
        </w:rPr>
        <w:t>Following established procedures in the prevention of cross contamination will reduce the risks associated with poor standards of general household cleanliness.</w:t>
      </w:r>
    </w:p>
    <w:p w14:paraId="520D4E0D" w14:textId="77777777" w:rsidR="00913C39" w:rsidRPr="00B3031F" w:rsidRDefault="00913C39" w:rsidP="00913C39">
      <w:pPr>
        <w:rPr>
          <w:rFonts w:ascii="Arial" w:hAnsi="Arial" w:cs="Arial"/>
          <w:sz w:val="20"/>
          <w:szCs w:val="20"/>
        </w:rPr>
      </w:pPr>
    </w:p>
    <w:p w14:paraId="63782316" w14:textId="77777777" w:rsidR="00913C39" w:rsidRPr="00B3031F" w:rsidRDefault="00913C39" w:rsidP="00913C39">
      <w:pPr>
        <w:rPr>
          <w:rFonts w:ascii="Arial" w:hAnsi="Arial" w:cs="Arial"/>
          <w:b/>
          <w:sz w:val="20"/>
          <w:szCs w:val="20"/>
        </w:rPr>
      </w:pPr>
      <w:r w:rsidRPr="00B3031F">
        <w:rPr>
          <w:rFonts w:ascii="Arial" w:hAnsi="Arial" w:cs="Arial"/>
          <w:b/>
          <w:sz w:val="20"/>
          <w:szCs w:val="20"/>
        </w:rPr>
        <w:t>Freezing Food</w:t>
      </w:r>
    </w:p>
    <w:p w14:paraId="12E6DF15" w14:textId="77777777" w:rsidR="00913C39" w:rsidRPr="00B3031F" w:rsidRDefault="00913C39" w:rsidP="00913C39">
      <w:pPr>
        <w:rPr>
          <w:rFonts w:ascii="Arial" w:hAnsi="Arial" w:cs="Arial"/>
          <w:sz w:val="20"/>
          <w:szCs w:val="20"/>
        </w:rPr>
      </w:pPr>
    </w:p>
    <w:p w14:paraId="3E08E52C" w14:textId="4DF204D2" w:rsidR="00913C39" w:rsidRPr="00B3031F" w:rsidRDefault="00913C39" w:rsidP="00913C39">
      <w:pPr>
        <w:rPr>
          <w:rFonts w:ascii="Arial" w:hAnsi="Arial" w:cs="Arial"/>
          <w:sz w:val="20"/>
          <w:szCs w:val="20"/>
        </w:rPr>
      </w:pPr>
      <w:r w:rsidRPr="00B3031F">
        <w:rPr>
          <w:rFonts w:ascii="Arial" w:hAnsi="Arial" w:cs="Arial"/>
          <w:sz w:val="20"/>
          <w:szCs w:val="20"/>
        </w:rPr>
        <w:t xml:space="preserve">On occasion, a </w:t>
      </w:r>
      <w:r w:rsidR="00E82C02">
        <w:rPr>
          <w:rFonts w:ascii="Arial" w:hAnsi="Arial" w:cs="Arial"/>
          <w:sz w:val="20"/>
          <w:szCs w:val="20"/>
        </w:rPr>
        <w:t>Young Person</w:t>
      </w:r>
      <w:r w:rsidRPr="00B3031F">
        <w:rPr>
          <w:rFonts w:ascii="Arial" w:hAnsi="Arial" w:cs="Arial"/>
          <w:sz w:val="20"/>
          <w:szCs w:val="20"/>
        </w:rPr>
        <w:t xml:space="preserve"> may ask for food to be frozen, for use later, in which case Care</w:t>
      </w:r>
      <w:r w:rsidR="00797547">
        <w:rPr>
          <w:rFonts w:ascii="Arial" w:hAnsi="Arial" w:cs="Arial"/>
          <w:sz w:val="20"/>
          <w:szCs w:val="20"/>
        </w:rPr>
        <w:t xml:space="preserve"> and Support</w:t>
      </w:r>
      <w:r w:rsidRPr="00B3031F">
        <w:rPr>
          <w:rFonts w:ascii="Arial" w:hAnsi="Arial" w:cs="Arial"/>
          <w:sz w:val="20"/>
          <w:szCs w:val="20"/>
        </w:rPr>
        <w:t xml:space="preserve"> Workers should:</w:t>
      </w:r>
    </w:p>
    <w:p w14:paraId="764C99D4" w14:textId="77777777" w:rsidR="00913C39" w:rsidRPr="00B3031F" w:rsidRDefault="00913C39" w:rsidP="00913C39">
      <w:pPr>
        <w:rPr>
          <w:rFonts w:ascii="Arial" w:hAnsi="Arial" w:cs="Arial"/>
          <w:sz w:val="20"/>
          <w:szCs w:val="20"/>
        </w:rPr>
      </w:pPr>
    </w:p>
    <w:p w14:paraId="73B659D7" w14:textId="32E6418F" w:rsidR="00913C39" w:rsidRPr="00B3031F" w:rsidRDefault="00913C39" w:rsidP="00913C39">
      <w:pPr>
        <w:pStyle w:val="ListParagraph"/>
        <w:numPr>
          <w:ilvl w:val="0"/>
          <w:numId w:val="12"/>
        </w:numPr>
        <w:rPr>
          <w:rFonts w:ascii="Arial" w:hAnsi="Arial" w:cs="Arial"/>
          <w:sz w:val="20"/>
          <w:szCs w:val="20"/>
        </w:rPr>
      </w:pPr>
      <w:r w:rsidRPr="00B3031F">
        <w:rPr>
          <w:rFonts w:ascii="Arial" w:hAnsi="Arial" w:cs="Arial"/>
          <w:sz w:val="20"/>
          <w:szCs w:val="20"/>
        </w:rPr>
        <w:t xml:space="preserve">Freeze fresh food as soon as it has been delivered or </w:t>
      </w:r>
      <w:r w:rsidR="00F05290" w:rsidRPr="00B3031F">
        <w:rPr>
          <w:rFonts w:ascii="Arial" w:hAnsi="Arial" w:cs="Arial"/>
          <w:sz w:val="20"/>
          <w:szCs w:val="20"/>
        </w:rPr>
        <w:t>prepared.</w:t>
      </w:r>
    </w:p>
    <w:p w14:paraId="35A188D0" w14:textId="7DCFCF01" w:rsidR="00913C39" w:rsidRPr="00B3031F" w:rsidRDefault="00913C39" w:rsidP="00913C39">
      <w:pPr>
        <w:pStyle w:val="ListParagraph"/>
        <w:numPr>
          <w:ilvl w:val="0"/>
          <w:numId w:val="12"/>
        </w:numPr>
        <w:rPr>
          <w:rFonts w:ascii="Arial" w:hAnsi="Arial" w:cs="Arial"/>
          <w:sz w:val="20"/>
          <w:szCs w:val="20"/>
        </w:rPr>
      </w:pPr>
      <w:r w:rsidRPr="00B3031F">
        <w:rPr>
          <w:rFonts w:ascii="Arial" w:hAnsi="Arial" w:cs="Arial"/>
          <w:sz w:val="20"/>
          <w:szCs w:val="20"/>
        </w:rPr>
        <w:t xml:space="preserve">Freeze hot food as soon as it has been properly chilled </w:t>
      </w:r>
      <w:r w:rsidR="00F05290" w:rsidRPr="00B3031F">
        <w:rPr>
          <w:rFonts w:ascii="Arial" w:hAnsi="Arial" w:cs="Arial"/>
          <w:sz w:val="20"/>
          <w:szCs w:val="20"/>
        </w:rPr>
        <w:t>down.</w:t>
      </w:r>
    </w:p>
    <w:p w14:paraId="110A6935" w14:textId="77777777" w:rsidR="00913C39" w:rsidRPr="00B3031F" w:rsidRDefault="00913C39" w:rsidP="00913C39">
      <w:pPr>
        <w:pStyle w:val="ListParagraph"/>
        <w:numPr>
          <w:ilvl w:val="0"/>
          <w:numId w:val="12"/>
        </w:numPr>
        <w:rPr>
          <w:rFonts w:ascii="Arial" w:hAnsi="Arial" w:cs="Arial"/>
          <w:sz w:val="20"/>
          <w:szCs w:val="20"/>
        </w:rPr>
      </w:pPr>
      <w:r w:rsidRPr="00B3031F">
        <w:rPr>
          <w:rFonts w:ascii="Arial" w:hAnsi="Arial" w:cs="Arial"/>
          <w:sz w:val="20"/>
          <w:szCs w:val="20"/>
        </w:rPr>
        <w:t>Divide food into smaller portions, if possible and put into containers, with lids, or freeze bags.</w:t>
      </w:r>
    </w:p>
    <w:p w14:paraId="5772E155" w14:textId="77777777" w:rsidR="00913C39" w:rsidRPr="00B3031F" w:rsidRDefault="00913C39" w:rsidP="00913C39">
      <w:pPr>
        <w:rPr>
          <w:rFonts w:ascii="Arial" w:hAnsi="Arial" w:cs="Arial"/>
          <w:b/>
          <w:sz w:val="20"/>
          <w:szCs w:val="20"/>
        </w:rPr>
      </w:pPr>
    </w:p>
    <w:p w14:paraId="6D3B53DE" w14:textId="77777777" w:rsidR="00913C39" w:rsidRPr="00B3031F" w:rsidRDefault="00913C39" w:rsidP="00913C39">
      <w:pPr>
        <w:rPr>
          <w:rFonts w:ascii="Arial" w:hAnsi="Arial" w:cs="Arial"/>
          <w:b/>
          <w:sz w:val="20"/>
          <w:szCs w:val="20"/>
        </w:rPr>
      </w:pPr>
      <w:r w:rsidRPr="00B3031F">
        <w:rPr>
          <w:rFonts w:ascii="Arial" w:hAnsi="Arial" w:cs="Arial"/>
          <w:b/>
          <w:sz w:val="20"/>
          <w:szCs w:val="20"/>
        </w:rPr>
        <w:t>Defrosting Food</w:t>
      </w:r>
    </w:p>
    <w:p w14:paraId="180D4B42" w14:textId="77777777" w:rsidR="00913C39" w:rsidRPr="00B3031F" w:rsidRDefault="00913C39" w:rsidP="00913C39">
      <w:pPr>
        <w:rPr>
          <w:rFonts w:ascii="Arial" w:hAnsi="Arial" w:cs="Arial"/>
          <w:sz w:val="20"/>
          <w:szCs w:val="20"/>
        </w:rPr>
      </w:pPr>
    </w:p>
    <w:p w14:paraId="510CF420" w14:textId="40354F12" w:rsidR="00913C39" w:rsidRPr="00B3031F" w:rsidRDefault="00913C39" w:rsidP="00913C39">
      <w:pPr>
        <w:rPr>
          <w:rFonts w:ascii="Arial" w:hAnsi="Arial" w:cs="Arial"/>
          <w:sz w:val="20"/>
          <w:szCs w:val="20"/>
        </w:rPr>
      </w:pPr>
      <w:r w:rsidRPr="00B3031F">
        <w:rPr>
          <w:rFonts w:ascii="Arial" w:hAnsi="Arial" w:cs="Arial"/>
          <w:sz w:val="20"/>
          <w:szCs w:val="20"/>
        </w:rPr>
        <w:t>Harmful bacteria can grow in food that is not defrosted properly. Care</w:t>
      </w:r>
      <w:r w:rsidR="00797547">
        <w:rPr>
          <w:rFonts w:ascii="Arial" w:hAnsi="Arial" w:cs="Arial"/>
          <w:sz w:val="20"/>
          <w:szCs w:val="20"/>
        </w:rPr>
        <w:t xml:space="preserve"> and Support</w:t>
      </w:r>
      <w:r w:rsidRPr="00B3031F">
        <w:rPr>
          <w:rFonts w:ascii="Arial" w:hAnsi="Arial" w:cs="Arial"/>
          <w:sz w:val="20"/>
          <w:szCs w:val="20"/>
        </w:rPr>
        <w:t xml:space="preserve"> Workers are required to observe the following principles:</w:t>
      </w:r>
    </w:p>
    <w:p w14:paraId="78FE3E99" w14:textId="77777777" w:rsidR="00913C39" w:rsidRPr="00B3031F" w:rsidRDefault="00913C39" w:rsidP="00913C39">
      <w:pPr>
        <w:rPr>
          <w:rFonts w:ascii="Arial" w:hAnsi="Arial" w:cs="Arial"/>
          <w:sz w:val="20"/>
          <w:szCs w:val="20"/>
        </w:rPr>
      </w:pPr>
    </w:p>
    <w:p w14:paraId="4CB45EA7" w14:textId="06AF6B41" w:rsidR="00913C39" w:rsidRPr="00B3031F" w:rsidRDefault="00913C39" w:rsidP="00913C39">
      <w:pPr>
        <w:pStyle w:val="ListParagraph"/>
        <w:numPr>
          <w:ilvl w:val="0"/>
          <w:numId w:val="11"/>
        </w:numPr>
        <w:rPr>
          <w:rFonts w:ascii="Arial" w:hAnsi="Arial" w:cs="Arial"/>
          <w:sz w:val="20"/>
          <w:szCs w:val="20"/>
        </w:rPr>
      </w:pPr>
      <w:r w:rsidRPr="00B3031F">
        <w:rPr>
          <w:rFonts w:ascii="Arial" w:hAnsi="Arial" w:cs="Arial"/>
          <w:sz w:val="20"/>
          <w:szCs w:val="20"/>
        </w:rPr>
        <w:t xml:space="preserve">Food should be thoroughly defrosted before cooking, unless the manufacturer’s instructions tell you to cook from </w:t>
      </w:r>
      <w:r w:rsidR="00F05290" w:rsidRPr="00B3031F">
        <w:rPr>
          <w:rFonts w:ascii="Arial" w:hAnsi="Arial" w:cs="Arial"/>
          <w:sz w:val="20"/>
          <w:szCs w:val="20"/>
        </w:rPr>
        <w:t>frozen.</w:t>
      </w:r>
    </w:p>
    <w:p w14:paraId="3EA01C3D" w14:textId="5FA2DDE9" w:rsidR="00913C39" w:rsidRPr="00B3031F" w:rsidRDefault="00913C39" w:rsidP="00913C39">
      <w:pPr>
        <w:pStyle w:val="ListParagraph"/>
        <w:numPr>
          <w:ilvl w:val="0"/>
          <w:numId w:val="11"/>
        </w:numPr>
        <w:rPr>
          <w:rFonts w:ascii="Arial" w:hAnsi="Arial" w:cs="Arial"/>
          <w:sz w:val="20"/>
          <w:szCs w:val="20"/>
        </w:rPr>
      </w:pPr>
      <w:r w:rsidRPr="00B3031F">
        <w:rPr>
          <w:rFonts w:ascii="Arial" w:hAnsi="Arial" w:cs="Arial"/>
          <w:sz w:val="20"/>
          <w:szCs w:val="20"/>
        </w:rPr>
        <w:t xml:space="preserve">Ideally, plan ahead to leave enough time and space to defrost small amounts of food in the </w:t>
      </w:r>
      <w:r w:rsidR="00F05290" w:rsidRPr="00B3031F">
        <w:rPr>
          <w:rFonts w:ascii="Arial" w:hAnsi="Arial" w:cs="Arial"/>
          <w:sz w:val="20"/>
          <w:szCs w:val="20"/>
        </w:rPr>
        <w:t>fridge.</w:t>
      </w:r>
    </w:p>
    <w:p w14:paraId="1F681565" w14:textId="4D2956B9" w:rsidR="00913C39" w:rsidRPr="00B3031F" w:rsidRDefault="00913C39" w:rsidP="00913C39">
      <w:pPr>
        <w:pStyle w:val="ListParagraph"/>
        <w:numPr>
          <w:ilvl w:val="0"/>
          <w:numId w:val="11"/>
        </w:numPr>
        <w:rPr>
          <w:rFonts w:ascii="Arial" w:hAnsi="Arial" w:cs="Arial"/>
          <w:sz w:val="20"/>
          <w:szCs w:val="20"/>
        </w:rPr>
      </w:pPr>
      <w:r w:rsidRPr="00B3031F">
        <w:rPr>
          <w:rFonts w:ascii="Arial" w:hAnsi="Arial" w:cs="Arial"/>
          <w:sz w:val="20"/>
          <w:szCs w:val="20"/>
        </w:rPr>
        <w:t xml:space="preserve">If food cannot be defrosted in a fridge, or time does not permit this, then place the food in a container with a lid and then place under cold running </w:t>
      </w:r>
      <w:r w:rsidR="00F05290" w:rsidRPr="00B3031F">
        <w:rPr>
          <w:rFonts w:ascii="Arial" w:hAnsi="Arial" w:cs="Arial"/>
          <w:sz w:val="20"/>
          <w:szCs w:val="20"/>
        </w:rPr>
        <w:t>water.</w:t>
      </w:r>
    </w:p>
    <w:p w14:paraId="7709973C" w14:textId="4231AF4D" w:rsidR="00913C39" w:rsidRPr="00B3031F" w:rsidRDefault="00913C39" w:rsidP="00913C39">
      <w:pPr>
        <w:pStyle w:val="ListParagraph"/>
        <w:numPr>
          <w:ilvl w:val="0"/>
          <w:numId w:val="11"/>
        </w:numPr>
        <w:rPr>
          <w:rFonts w:ascii="Arial" w:hAnsi="Arial" w:cs="Arial"/>
          <w:sz w:val="20"/>
          <w:szCs w:val="20"/>
        </w:rPr>
      </w:pPr>
      <w:r w:rsidRPr="00B3031F">
        <w:rPr>
          <w:rFonts w:ascii="Arial" w:hAnsi="Arial" w:cs="Arial"/>
          <w:sz w:val="20"/>
          <w:szCs w:val="20"/>
        </w:rPr>
        <w:t xml:space="preserve">If available, food can be defrosted in a microwave oven on the “defrost” </w:t>
      </w:r>
      <w:r w:rsidR="00F05290" w:rsidRPr="00B3031F">
        <w:rPr>
          <w:rFonts w:ascii="Arial" w:hAnsi="Arial" w:cs="Arial"/>
          <w:sz w:val="20"/>
          <w:szCs w:val="20"/>
        </w:rPr>
        <w:t>setting.</w:t>
      </w:r>
    </w:p>
    <w:p w14:paraId="45FBC6F1" w14:textId="77777777" w:rsidR="00913C39" w:rsidRPr="00B3031F" w:rsidRDefault="00913C39" w:rsidP="00913C39">
      <w:pPr>
        <w:pStyle w:val="ListParagraph"/>
        <w:numPr>
          <w:ilvl w:val="0"/>
          <w:numId w:val="11"/>
        </w:numPr>
        <w:rPr>
          <w:rFonts w:ascii="Arial" w:hAnsi="Arial" w:cs="Arial"/>
          <w:sz w:val="20"/>
          <w:szCs w:val="20"/>
        </w:rPr>
      </w:pPr>
      <w:r w:rsidRPr="00B3031F">
        <w:rPr>
          <w:rFonts w:ascii="Arial" w:hAnsi="Arial" w:cs="Arial"/>
          <w:sz w:val="20"/>
          <w:szCs w:val="20"/>
        </w:rPr>
        <w:lastRenderedPageBreak/>
        <w:t>On occasion, food may be allowed to defrost at room temperature, but foods that are not subsequently to be cooked or re-heated should not be left at room temperature for long periods of time.</w:t>
      </w:r>
    </w:p>
    <w:p w14:paraId="670BE5FD" w14:textId="77777777" w:rsidR="00913C39" w:rsidRPr="00B3031F" w:rsidRDefault="00913C39" w:rsidP="00913C39">
      <w:pPr>
        <w:pStyle w:val="ListParagraph"/>
        <w:numPr>
          <w:ilvl w:val="0"/>
          <w:numId w:val="11"/>
        </w:numPr>
        <w:rPr>
          <w:rFonts w:ascii="Arial" w:hAnsi="Arial" w:cs="Arial"/>
          <w:sz w:val="20"/>
          <w:szCs w:val="20"/>
        </w:rPr>
      </w:pPr>
      <w:r w:rsidRPr="00B3031F">
        <w:rPr>
          <w:rFonts w:ascii="Arial" w:hAnsi="Arial" w:cs="Arial"/>
          <w:sz w:val="20"/>
          <w:szCs w:val="20"/>
        </w:rPr>
        <w:t>Always check that food is thoroughly defrosted either before consumption or any further processing.</w:t>
      </w:r>
    </w:p>
    <w:p w14:paraId="4E82FDF7" w14:textId="77777777" w:rsidR="00913C39" w:rsidRPr="00B3031F" w:rsidRDefault="00913C39" w:rsidP="00913C39">
      <w:pPr>
        <w:rPr>
          <w:rFonts w:ascii="Arial" w:hAnsi="Arial" w:cs="Arial"/>
          <w:sz w:val="20"/>
          <w:szCs w:val="20"/>
        </w:rPr>
      </w:pPr>
    </w:p>
    <w:p w14:paraId="1255CB85" w14:textId="77777777" w:rsidR="00913C39" w:rsidRPr="00B3031F" w:rsidRDefault="00913C39" w:rsidP="00913C39">
      <w:pPr>
        <w:rPr>
          <w:rFonts w:ascii="Arial" w:hAnsi="Arial" w:cs="Arial"/>
          <w:b/>
          <w:sz w:val="20"/>
          <w:szCs w:val="20"/>
        </w:rPr>
      </w:pPr>
      <w:r w:rsidRPr="00B3031F">
        <w:rPr>
          <w:rFonts w:ascii="Arial" w:hAnsi="Arial" w:cs="Arial"/>
          <w:b/>
          <w:sz w:val="20"/>
          <w:szCs w:val="20"/>
        </w:rPr>
        <w:t>Reheating Food</w:t>
      </w:r>
    </w:p>
    <w:p w14:paraId="006D582E" w14:textId="77777777" w:rsidR="00913C39" w:rsidRPr="00B3031F" w:rsidRDefault="00913C39" w:rsidP="00913C39">
      <w:pPr>
        <w:rPr>
          <w:rFonts w:ascii="Arial" w:hAnsi="Arial" w:cs="Arial"/>
          <w:sz w:val="20"/>
          <w:szCs w:val="20"/>
        </w:rPr>
      </w:pPr>
    </w:p>
    <w:p w14:paraId="1BF7BBCA" w14:textId="78048CDB" w:rsidR="00913C39" w:rsidRPr="00B3031F" w:rsidRDefault="00913C39" w:rsidP="00913C39">
      <w:pPr>
        <w:rPr>
          <w:rFonts w:ascii="Arial" w:hAnsi="Arial" w:cs="Arial"/>
          <w:sz w:val="20"/>
          <w:szCs w:val="20"/>
        </w:rPr>
      </w:pPr>
      <w:r w:rsidRPr="00B3031F">
        <w:rPr>
          <w:rFonts w:ascii="Arial" w:hAnsi="Arial" w:cs="Arial"/>
          <w:sz w:val="20"/>
          <w:szCs w:val="20"/>
        </w:rPr>
        <w:t>It is very important to reheat food properly to kill harmful bacteria that may have grown since the food was cooked.</w:t>
      </w:r>
      <w:r w:rsidR="002834F2">
        <w:rPr>
          <w:rFonts w:ascii="Arial" w:hAnsi="Arial" w:cs="Arial"/>
          <w:sz w:val="20"/>
          <w:szCs w:val="20"/>
        </w:rPr>
        <w:t xml:space="preserve"> </w:t>
      </w:r>
      <w:r w:rsidRPr="00B3031F">
        <w:rPr>
          <w:rFonts w:ascii="Arial" w:hAnsi="Arial" w:cs="Arial"/>
          <w:sz w:val="20"/>
          <w:szCs w:val="20"/>
        </w:rPr>
        <w:t xml:space="preserve">Care </w:t>
      </w:r>
      <w:r w:rsidR="00797547">
        <w:rPr>
          <w:rFonts w:ascii="Arial" w:hAnsi="Arial" w:cs="Arial"/>
          <w:sz w:val="20"/>
          <w:szCs w:val="20"/>
        </w:rPr>
        <w:t xml:space="preserve">and Support </w:t>
      </w:r>
      <w:r w:rsidRPr="00B3031F">
        <w:rPr>
          <w:rFonts w:ascii="Arial" w:hAnsi="Arial" w:cs="Arial"/>
          <w:sz w:val="20"/>
          <w:szCs w:val="20"/>
        </w:rPr>
        <w:t>Workers should:</w:t>
      </w:r>
    </w:p>
    <w:p w14:paraId="09EBEE15" w14:textId="77777777" w:rsidR="00913C39" w:rsidRPr="00B3031F" w:rsidRDefault="00913C39" w:rsidP="00913C39">
      <w:pPr>
        <w:rPr>
          <w:rFonts w:ascii="Arial" w:hAnsi="Arial" w:cs="Arial"/>
          <w:sz w:val="20"/>
          <w:szCs w:val="20"/>
        </w:rPr>
      </w:pPr>
    </w:p>
    <w:p w14:paraId="3B1949DC" w14:textId="2C2EBCEE" w:rsidR="00913C39" w:rsidRPr="00B3031F" w:rsidRDefault="00913C39" w:rsidP="00913C39">
      <w:pPr>
        <w:pStyle w:val="ListParagraph"/>
        <w:numPr>
          <w:ilvl w:val="0"/>
          <w:numId w:val="13"/>
        </w:numPr>
        <w:rPr>
          <w:rFonts w:ascii="Arial" w:hAnsi="Arial" w:cs="Arial"/>
          <w:sz w:val="20"/>
          <w:szCs w:val="20"/>
        </w:rPr>
      </w:pPr>
      <w:r w:rsidRPr="00B3031F">
        <w:rPr>
          <w:rFonts w:ascii="Arial" w:hAnsi="Arial" w:cs="Arial"/>
          <w:sz w:val="20"/>
          <w:szCs w:val="20"/>
        </w:rPr>
        <w:t>Make sure that you use equipment that reheats/</w:t>
      </w:r>
      <w:r w:rsidR="00F05290" w:rsidRPr="00B3031F">
        <w:rPr>
          <w:rFonts w:ascii="Arial" w:hAnsi="Arial" w:cs="Arial"/>
          <w:sz w:val="20"/>
          <w:szCs w:val="20"/>
        </w:rPr>
        <w:t>cooks</w:t>
      </w:r>
      <w:r w:rsidRPr="00B3031F">
        <w:rPr>
          <w:rFonts w:ascii="Arial" w:hAnsi="Arial" w:cs="Arial"/>
          <w:sz w:val="20"/>
          <w:szCs w:val="20"/>
        </w:rPr>
        <w:t xml:space="preserve"> food effectively and follow the equipment manufacturer’s instructions</w:t>
      </w:r>
      <w:r w:rsidR="00F05290">
        <w:rPr>
          <w:rFonts w:ascii="Arial" w:hAnsi="Arial" w:cs="Arial"/>
          <w:sz w:val="20"/>
          <w:szCs w:val="20"/>
        </w:rPr>
        <w:t>.</w:t>
      </w:r>
    </w:p>
    <w:p w14:paraId="54335988" w14:textId="26CEC976" w:rsidR="00913C39" w:rsidRPr="00B3031F" w:rsidRDefault="00913C39" w:rsidP="00913C39">
      <w:pPr>
        <w:pStyle w:val="ListParagraph"/>
        <w:numPr>
          <w:ilvl w:val="0"/>
          <w:numId w:val="13"/>
        </w:numPr>
        <w:rPr>
          <w:rFonts w:ascii="Arial" w:hAnsi="Arial" w:cs="Arial"/>
          <w:sz w:val="20"/>
          <w:szCs w:val="20"/>
        </w:rPr>
      </w:pPr>
      <w:r w:rsidRPr="00B3031F">
        <w:rPr>
          <w:rFonts w:ascii="Arial" w:hAnsi="Arial" w:cs="Arial"/>
          <w:sz w:val="20"/>
          <w:szCs w:val="20"/>
        </w:rPr>
        <w:t xml:space="preserve">Preheat equipment such </w:t>
      </w:r>
      <w:r w:rsidR="00F05290" w:rsidRPr="00B3031F">
        <w:rPr>
          <w:rFonts w:ascii="Arial" w:hAnsi="Arial" w:cs="Arial"/>
          <w:sz w:val="20"/>
          <w:szCs w:val="20"/>
        </w:rPr>
        <w:t>as ovens</w:t>
      </w:r>
      <w:r w:rsidRPr="00B3031F">
        <w:rPr>
          <w:rFonts w:ascii="Arial" w:hAnsi="Arial" w:cs="Arial"/>
          <w:sz w:val="20"/>
          <w:szCs w:val="20"/>
        </w:rPr>
        <w:t xml:space="preserve"> and grills before reheating</w:t>
      </w:r>
      <w:r w:rsidR="00F05290">
        <w:rPr>
          <w:rFonts w:ascii="Arial" w:hAnsi="Arial" w:cs="Arial"/>
          <w:sz w:val="20"/>
          <w:szCs w:val="20"/>
        </w:rPr>
        <w:t>.</w:t>
      </w:r>
    </w:p>
    <w:p w14:paraId="50FEA3BA" w14:textId="55CEB50D" w:rsidR="00913C39" w:rsidRPr="00B3031F" w:rsidRDefault="00913C39" w:rsidP="00913C39">
      <w:pPr>
        <w:pStyle w:val="ListParagraph"/>
        <w:numPr>
          <w:ilvl w:val="0"/>
          <w:numId w:val="13"/>
        </w:numPr>
        <w:rPr>
          <w:rFonts w:ascii="Arial" w:hAnsi="Arial" w:cs="Arial"/>
          <w:sz w:val="20"/>
          <w:szCs w:val="20"/>
        </w:rPr>
      </w:pPr>
      <w:r w:rsidRPr="00B3031F">
        <w:rPr>
          <w:rFonts w:ascii="Arial" w:hAnsi="Arial" w:cs="Arial"/>
          <w:sz w:val="20"/>
          <w:szCs w:val="20"/>
        </w:rPr>
        <w:t xml:space="preserve">Follow the manufacturer’s instructions regarding time and temperature, where </w:t>
      </w:r>
      <w:r w:rsidR="00F05290" w:rsidRPr="00B3031F">
        <w:rPr>
          <w:rFonts w:ascii="Arial" w:hAnsi="Arial" w:cs="Arial"/>
          <w:sz w:val="20"/>
          <w:szCs w:val="20"/>
        </w:rPr>
        <w:t>available.</w:t>
      </w:r>
    </w:p>
    <w:p w14:paraId="53DBF0EF" w14:textId="77777777" w:rsidR="00913C39" w:rsidRPr="00B3031F" w:rsidRDefault="00913C39" w:rsidP="00913C39">
      <w:pPr>
        <w:pStyle w:val="ListParagraph"/>
        <w:numPr>
          <w:ilvl w:val="0"/>
          <w:numId w:val="13"/>
        </w:numPr>
        <w:rPr>
          <w:rFonts w:ascii="Arial" w:hAnsi="Arial" w:cs="Arial"/>
          <w:sz w:val="20"/>
          <w:szCs w:val="20"/>
        </w:rPr>
      </w:pPr>
      <w:r w:rsidRPr="00B3031F">
        <w:rPr>
          <w:rFonts w:ascii="Arial" w:hAnsi="Arial" w:cs="Arial"/>
          <w:sz w:val="20"/>
          <w:szCs w:val="20"/>
        </w:rPr>
        <w:t>Check and serve reheated food immediately.</w:t>
      </w:r>
    </w:p>
    <w:p w14:paraId="44D1495C" w14:textId="77777777" w:rsidR="00FA5327" w:rsidRDefault="00FA5327" w:rsidP="00913C39">
      <w:pPr>
        <w:rPr>
          <w:rFonts w:ascii="Arial" w:hAnsi="Arial" w:cs="Arial"/>
          <w:b/>
          <w:sz w:val="20"/>
          <w:szCs w:val="20"/>
        </w:rPr>
      </w:pPr>
    </w:p>
    <w:p w14:paraId="7D45B98C" w14:textId="50576BD9" w:rsidR="00913C39" w:rsidRPr="00B3031F" w:rsidRDefault="00913C39" w:rsidP="00913C39">
      <w:pPr>
        <w:rPr>
          <w:rFonts w:ascii="Arial" w:hAnsi="Arial" w:cs="Arial"/>
          <w:b/>
          <w:sz w:val="20"/>
          <w:szCs w:val="20"/>
        </w:rPr>
      </w:pPr>
      <w:r w:rsidRPr="00B3031F">
        <w:rPr>
          <w:rFonts w:ascii="Arial" w:hAnsi="Arial" w:cs="Arial"/>
          <w:b/>
          <w:sz w:val="20"/>
          <w:szCs w:val="20"/>
        </w:rPr>
        <w:t>Ready-to-eat foods</w:t>
      </w:r>
    </w:p>
    <w:p w14:paraId="76EC2711" w14:textId="77777777" w:rsidR="00913C39" w:rsidRPr="00B3031F" w:rsidRDefault="00913C39" w:rsidP="00913C39">
      <w:pPr>
        <w:rPr>
          <w:rFonts w:ascii="Arial" w:hAnsi="Arial" w:cs="Arial"/>
          <w:sz w:val="20"/>
          <w:szCs w:val="20"/>
        </w:rPr>
      </w:pPr>
    </w:p>
    <w:p w14:paraId="5CA3B714" w14:textId="77777777" w:rsidR="00913C39" w:rsidRPr="00B3031F" w:rsidRDefault="00913C39" w:rsidP="00913C39">
      <w:pPr>
        <w:rPr>
          <w:rFonts w:ascii="Arial" w:hAnsi="Arial" w:cs="Arial"/>
          <w:sz w:val="20"/>
          <w:szCs w:val="20"/>
        </w:rPr>
      </w:pPr>
      <w:r w:rsidRPr="00B3031F">
        <w:rPr>
          <w:rFonts w:ascii="Arial" w:hAnsi="Arial" w:cs="Arial"/>
          <w:sz w:val="20"/>
          <w:szCs w:val="20"/>
        </w:rPr>
        <w:t>Ready-to-eat foods are foods that will not be cooked or reheated before serving. These include salads, cooked meats, desserts, sandwiches, cheese and foods that have been cooked in advance to serve cold. It is important to handle ready-to-eat foods safely to protect them from harmful bacteria. In particular:</w:t>
      </w:r>
    </w:p>
    <w:p w14:paraId="0FB35681" w14:textId="77777777" w:rsidR="00913C39" w:rsidRPr="00B3031F" w:rsidRDefault="00913C39" w:rsidP="00913C39">
      <w:pPr>
        <w:rPr>
          <w:rFonts w:ascii="Arial" w:hAnsi="Arial" w:cs="Arial"/>
          <w:sz w:val="20"/>
          <w:szCs w:val="20"/>
        </w:rPr>
      </w:pPr>
    </w:p>
    <w:p w14:paraId="6E0A5D57" w14:textId="1569FEDD" w:rsidR="00913C39" w:rsidRPr="00B3031F" w:rsidRDefault="00913C39" w:rsidP="00913C39">
      <w:pPr>
        <w:pStyle w:val="ListParagraph"/>
        <w:numPr>
          <w:ilvl w:val="0"/>
          <w:numId w:val="14"/>
        </w:numPr>
        <w:rPr>
          <w:rFonts w:ascii="Arial" w:hAnsi="Arial" w:cs="Arial"/>
          <w:sz w:val="20"/>
          <w:szCs w:val="20"/>
        </w:rPr>
      </w:pPr>
      <w:r w:rsidRPr="00B3031F">
        <w:rPr>
          <w:rFonts w:ascii="Arial" w:hAnsi="Arial" w:cs="Arial"/>
          <w:sz w:val="20"/>
          <w:szCs w:val="20"/>
        </w:rPr>
        <w:t xml:space="preserve">Check chilled ready-to-eat foods to make sure that they have been kept cold enough; the “use by” date has not passed if there is one; and that the packaging is not </w:t>
      </w:r>
      <w:r w:rsidR="00F05290" w:rsidRPr="00B3031F">
        <w:rPr>
          <w:rFonts w:ascii="Arial" w:hAnsi="Arial" w:cs="Arial"/>
          <w:sz w:val="20"/>
          <w:szCs w:val="20"/>
        </w:rPr>
        <w:t>damaged.</w:t>
      </w:r>
    </w:p>
    <w:p w14:paraId="1EABC194" w14:textId="5A59E819" w:rsidR="00913C39" w:rsidRPr="00B3031F" w:rsidRDefault="00913C39" w:rsidP="00913C39">
      <w:pPr>
        <w:pStyle w:val="ListParagraph"/>
        <w:numPr>
          <w:ilvl w:val="0"/>
          <w:numId w:val="14"/>
        </w:numPr>
        <w:rPr>
          <w:rFonts w:ascii="Arial" w:hAnsi="Arial" w:cs="Arial"/>
          <w:sz w:val="20"/>
          <w:szCs w:val="20"/>
        </w:rPr>
      </w:pPr>
      <w:r w:rsidRPr="00B3031F">
        <w:rPr>
          <w:rFonts w:ascii="Arial" w:hAnsi="Arial" w:cs="Arial"/>
          <w:sz w:val="20"/>
          <w:szCs w:val="20"/>
        </w:rPr>
        <w:t xml:space="preserve">Keep ready-to-eat foods separate from meat and </w:t>
      </w:r>
      <w:r w:rsidR="00F05290" w:rsidRPr="00B3031F">
        <w:rPr>
          <w:rFonts w:ascii="Arial" w:hAnsi="Arial" w:cs="Arial"/>
          <w:sz w:val="20"/>
          <w:szCs w:val="20"/>
        </w:rPr>
        <w:t>poultry.</w:t>
      </w:r>
    </w:p>
    <w:p w14:paraId="3E2DFEB1" w14:textId="506FC65A" w:rsidR="00913C39" w:rsidRPr="00B3031F" w:rsidRDefault="00913C39" w:rsidP="00913C39">
      <w:pPr>
        <w:pStyle w:val="ListParagraph"/>
        <w:numPr>
          <w:ilvl w:val="0"/>
          <w:numId w:val="14"/>
        </w:numPr>
        <w:rPr>
          <w:rFonts w:ascii="Arial" w:hAnsi="Arial" w:cs="Arial"/>
          <w:sz w:val="20"/>
          <w:szCs w:val="20"/>
        </w:rPr>
      </w:pPr>
      <w:r w:rsidRPr="00B3031F">
        <w:rPr>
          <w:rFonts w:ascii="Arial" w:hAnsi="Arial" w:cs="Arial"/>
          <w:sz w:val="20"/>
          <w:szCs w:val="20"/>
        </w:rPr>
        <w:t xml:space="preserve">Keep ready-to-eat foods </w:t>
      </w:r>
      <w:r w:rsidR="00F05290" w:rsidRPr="00B3031F">
        <w:rPr>
          <w:rFonts w:ascii="Arial" w:hAnsi="Arial" w:cs="Arial"/>
          <w:sz w:val="20"/>
          <w:szCs w:val="20"/>
        </w:rPr>
        <w:t>covered.</w:t>
      </w:r>
    </w:p>
    <w:p w14:paraId="0590A16C" w14:textId="4618EE67" w:rsidR="00913C39" w:rsidRPr="00B3031F" w:rsidRDefault="00913C39" w:rsidP="00913C39">
      <w:pPr>
        <w:pStyle w:val="ListParagraph"/>
        <w:numPr>
          <w:ilvl w:val="0"/>
          <w:numId w:val="14"/>
        </w:numPr>
        <w:rPr>
          <w:rFonts w:ascii="Arial" w:hAnsi="Arial" w:cs="Arial"/>
          <w:sz w:val="20"/>
          <w:szCs w:val="20"/>
        </w:rPr>
      </w:pPr>
      <w:r w:rsidRPr="00B3031F">
        <w:rPr>
          <w:rFonts w:ascii="Arial" w:hAnsi="Arial" w:cs="Arial"/>
          <w:sz w:val="20"/>
          <w:szCs w:val="20"/>
        </w:rPr>
        <w:t xml:space="preserve">Follow the manufacturer’s instructions on how to store and prepare the food if these are </w:t>
      </w:r>
      <w:r w:rsidR="00F05290" w:rsidRPr="00B3031F">
        <w:rPr>
          <w:rFonts w:ascii="Arial" w:hAnsi="Arial" w:cs="Arial"/>
          <w:sz w:val="20"/>
          <w:szCs w:val="20"/>
        </w:rPr>
        <w:t>available.</w:t>
      </w:r>
    </w:p>
    <w:p w14:paraId="188D6CE6" w14:textId="77777777" w:rsidR="00913C39" w:rsidRPr="00B3031F" w:rsidRDefault="00913C39" w:rsidP="00913C39">
      <w:pPr>
        <w:pStyle w:val="ListParagraph"/>
        <w:numPr>
          <w:ilvl w:val="0"/>
          <w:numId w:val="14"/>
        </w:numPr>
        <w:rPr>
          <w:rFonts w:ascii="Arial" w:hAnsi="Arial" w:cs="Arial"/>
          <w:sz w:val="20"/>
          <w:szCs w:val="20"/>
        </w:rPr>
      </w:pPr>
      <w:r w:rsidRPr="00B3031F">
        <w:rPr>
          <w:rFonts w:ascii="Arial" w:hAnsi="Arial" w:cs="Arial"/>
          <w:sz w:val="20"/>
          <w:szCs w:val="20"/>
        </w:rPr>
        <w:t>When preparing vegetables and salad ingredients, peel, trim or remove the outer parts as appropriate; wash them thoroughly in clean drinking-quality water.</w:t>
      </w:r>
    </w:p>
    <w:p w14:paraId="04978408" w14:textId="77777777" w:rsidR="00913C39" w:rsidRPr="00B3031F" w:rsidRDefault="00913C39" w:rsidP="00913C39">
      <w:pPr>
        <w:pStyle w:val="ListParagraph"/>
        <w:numPr>
          <w:ilvl w:val="0"/>
          <w:numId w:val="14"/>
        </w:numPr>
        <w:rPr>
          <w:rFonts w:ascii="Arial" w:hAnsi="Arial" w:cs="Arial"/>
          <w:sz w:val="20"/>
          <w:szCs w:val="20"/>
        </w:rPr>
      </w:pPr>
      <w:r w:rsidRPr="00B3031F">
        <w:rPr>
          <w:rFonts w:ascii="Arial" w:hAnsi="Arial" w:cs="Arial"/>
          <w:sz w:val="20"/>
          <w:szCs w:val="20"/>
        </w:rPr>
        <w:t>Store ready-to-eat foods such as salads, cream cakes, and desserts in the fridge until they are needed.</w:t>
      </w:r>
    </w:p>
    <w:p w14:paraId="43B0DD87" w14:textId="77777777" w:rsidR="00913C39" w:rsidRPr="00B3031F" w:rsidRDefault="00913C39" w:rsidP="00913C39">
      <w:pPr>
        <w:pStyle w:val="ListParagraph"/>
        <w:numPr>
          <w:ilvl w:val="0"/>
          <w:numId w:val="14"/>
        </w:numPr>
        <w:rPr>
          <w:rFonts w:ascii="Arial" w:hAnsi="Arial" w:cs="Arial"/>
          <w:sz w:val="20"/>
          <w:szCs w:val="20"/>
        </w:rPr>
      </w:pPr>
      <w:r w:rsidRPr="00B3031F">
        <w:rPr>
          <w:rFonts w:ascii="Arial" w:hAnsi="Arial" w:cs="Arial"/>
          <w:sz w:val="20"/>
          <w:szCs w:val="20"/>
        </w:rPr>
        <w:t>Don’t use ready-to-eat foods after the “use by” date if there is one.</w:t>
      </w:r>
    </w:p>
    <w:p w14:paraId="732F6DD7" w14:textId="77777777" w:rsidR="00913C39" w:rsidRDefault="00913C39" w:rsidP="00913C39">
      <w:pPr>
        <w:rPr>
          <w:rFonts w:ascii="Arial" w:hAnsi="Arial" w:cs="Arial"/>
          <w:sz w:val="20"/>
          <w:szCs w:val="20"/>
        </w:rPr>
      </w:pPr>
    </w:p>
    <w:p w14:paraId="23BD261B" w14:textId="77777777" w:rsidR="0025187F" w:rsidRDefault="0025187F" w:rsidP="00913C39">
      <w:pPr>
        <w:rPr>
          <w:rFonts w:ascii="Arial" w:hAnsi="Arial" w:cs="Arial"/>
          <w:sz w:val="20"/>
          <w:szCs w:val="20"/>
        </w:rPr>
      </w:pPr>
    </w:p>
    <w:p w14:paraId="636BA2E5" w14:textId="77777777" w:rsidR="002834F2" w:rsidRPr="004646C6" w:rsidRDefault="002834F2" w:rsidP="002834F2">
      <w:pPr>
        <w:rPr>
          <w:rFonts w:ascii="Arial" w:eastAsia="Calibri" w:hAnsi="Arial" w:cs="Arial"/>
          <w:b/>
          <w:bCs/>
          <w:sz w:val="24"/>
          <w:szCs w:val="24"/>
          <w:u w:val="single"/>
        </w:rPr>
      </w:pPr>
      <w:r w:rsidRPr="004646C6">
        <w:rPr>
          <w:rFonts w:ascii="Arial" w:eastAsia="Calibri" w:hAnsi="Arial" w:cs="Arial"/>
          <w:b/>
          <w:bCs/>
          <w:sz w:val="24"/>
          <w:szCs w:val="24"/>
          <w:u w:val="single"/>
        </w:rPr>
        <w:t>Policy Reviewed on Date of Implementation by the Following Company Officer:</w:t>
      </w:r>
    </w:p>
    <w:p w14:paraId="33551212" w14:textId="77777777" w:rsidR="002834F2" w:rsidRPr="004646C6" w:rsidRDefault="002834F2" w:rsidP="002834F2">
      <w:pPr>
        <w:rPr>
          <w:rFonts w:ascii="Arial" w:eastAsia="Calibri" w:hAnsi="Arial" w:cs="Arial"/>
          <w:sz w:val="24"/>
          <w:szCs w:val="24"/>
        </w:rPr>
      </w:pPr>
    </w:p>
    <w:tbl>
      <w:tblPr>
        <w:tblStyle w:val="TableGrid"/>
        <w:tblpPr w:leftFromText="180" w:rightFromText="180" w:vertAnchor="text" w:horzAnchor="margin" w:tblpY="33"/>
        <w:tblW w:w="0" w:type="auto"/>
        <w:tblLook w:val="04A0" w:firstRow="1" w:lastRow="0" w:firstColumn="1" w:lastColumn="0" w:noHBand="0" w:noVBand="1"/>
      </w:tblPr>
      <w:tblGrid>
        <w:gridCol w:w="2977"/>
      </w:tblGrid>
      <w:tr w:rsidR="002834F2" w:rsidRPr="004646C6" w14:paraId="45206121" w14:textId="77777777" w:rsidTr="00E20822">
        <w:tc>
          <w:tcPr>
            <w:tcW w:w="2977" w:type="dxa"/>
            <w:tcBorders>
              <w:top w:val="nil"/>
              <w:left w:val="nil"/>
              <w:bottom w:val="nil"/>
              <w:right w:val="nil"/>
            </w:tcBorders>
          </w:tcPr>
          <w:p w14:paraId="61A2FF13" w14:textId="77777777" w:rsidR="002834F2" w:rsidRPr="004646C6" w:rsidRDefault="002834F2" w:rsidP="00E20822">
            <w:pPr>
              <w:rPr>
                <w:rFonts w:ascii="Arial" w:eastAsia="Calibri" w:hAnsi="Arial" w:cs="Arial"/>
                <w:b/>
                <w:bCs/>
                <w:sz w:val="24"/>
                <w:szCs w:val="24"/>
              </w:rPr>
            </w:pPr>
            <w:r w:rsidRPr="004646C6">
              <w:rPr>
                <w:rFonts w:ascii="Arial" w:eastAsia="Calibri" w:hAnsi="Arial" w:cs="Arial"/>
                <w:b/>
                <w:bCs/>
                <w:sz w:val="24"/>
                <w:szCs w:val="24"/>
              </w:rPr>
              <w:t>Full name:</w:t>
            </w:r>
          </w:p>
        </w:tc>
      </w:tr>
      <w:tr w:rsidR="002834F2" w:rsidRPr="004646C6" w14:paraId="24160470" w14:textId="77777777" w:rsidTr="00E20822">
        <w:tc>
          <w:tcPr>
            <w:tcW w:w="2977" w:type="dxa"/>
            <w:tcBorders>
              <w:top w:val="nil"/>
              <w:left w:val="nil"/>
              <w:bottom w:val="nil"/>
              <w:right w:val="nil"/>
            </w:tcBorders>
          </w:tcPr>
          <w:p w14:paraId="063B180B" w14:textId="77777777" w:rsidR="002834F2" w:rsidRPr="004646C6" w:rsidRDefault="002834F2" w:rsidP="00E20822">
            <w:pPr>
              <w:rPr>
                <w:rFonts w:ascii="Arial" w:eastAsia="Calibri" w:hAnsi="Arial" w:cs="Arial"/>
                <w:sz w:val="10"/>
                <w:szCs w:val="10"/>
              </w:rPr>
            </w:pPr>
          </w:p>
        </w:tc>
      </w:tr>
      <w:tr w:rsidR="002834F2" w:rsidRPr="004646C6" w14:paraId="6879A0E6" w14:textId="77777777" w:rsidTr="00E20822">
        <w:tc>
          <w:tcPr>
            <w:tcW w:w="2977" w:type="dxa"/>
            <w:tcBorders>
              <w:top w:val="nil"/>
              <w:left w:val="nil"/>
              <w:bottom w:val="single" w:sz="4" w:space="0" w:color="auto"/>
              <w:right w:val="nil"/>
            </w:tcBorders>
          </w:tcPr>
          <w:p w14:paraId="7BB4F721" w14:textId="77777777" w:rsidR="002834F2" w:rsidRPr="004646C6" w:rsidRDefault="002834F2" w:rsidP="00E20822">
            <w:pPr>
              <w:rPr>
                <w:rFonts w:ascii="Arial" w:eastAsia="Calibri" w:hAnsi="Arial" w:cs="Arial"/>
                <w:sz w:val="24"/>
                <w:szCs w:val="24"/>
              </w:rPr>
            </w:pPr>
            <w:r>
              <w:rPr>
                <w:rFonts w:ascii="Arial" w:eastAsia="Calibri" w:hAnsi="Arial" w:cs="Arial"/>
                <w:sz w:val="24"/>
                <w:szCs w:val="24"/>
              </w:rPr>
              <w:t>James McAlpine</w:t>
            </w:r>
          </w:p>
        </w:tc>
      </w:tr>
      <w:tr w:rsidR="002834F2" w:rsidRPr="004646C6" w14:paraId="39B0BF26" w14:textId="77777777" w:rsidTr="00E20822">
        <w:tc>
          <w:tcPr>
            <w:tcW w:w="2977" w:type="dxa"/>
            <w:tcBorders>
              <w:top w:val="single" w:sz="4" w:space="0" w:color="auto"/>
              <w:left w:val="nil"/>
              <w:bottom w:val="nil"/>
              <w:right w:val="nil"/>
            </w:tcBorders>
          </w:tcPr>
          <w:p w14:paraId="1D1E97C2" w14:textId="77777777" w:rsidR="002834F2" w:rsidRPr="004646C6" w:rsidRDefault="002834F2" w:rsidP="00E20822">
            <w:pPr>
              <w:rPr>
                <w:rFonts w:ascii="Arial" w:eastAsia="Calibri" w:hAnsi="Arial" w:cs="Arial"/>
                <w:sz w:val="24"/>
                <w:szCs w:val="24"/>
              </w:rPr>
            </w:pPr>
          </w:p>
        </w:tc>
      </w:tr>
      <w:tr w:rsidR="002834F2" w:rsidRPr="004646C6" w14:paraId="7B3BC263" w14:textId="77777777" w:rsidTr="00E20822">
        <w:tc>
          <w:tcPr>
            <w:tcW w:w="2977" w:type="dxa"/>
            <w:tcBorders>
              <w:top w:val="nil"/>
              <w:left w:val="nil"/>
              <w:bottom w:val="nil"/>
              <w:right w:val="nil"/>
            </w:tcBorders>
          </w:tcPr>
          <w:p w14:paraId="4CA1EE32" w14:textId="77777777" w:rsidR="002834F2" w:rsidRPr="004646C6" w:rsidRDefault="002834F2" w:rsidP="00E20822">
            <w:pPr>
              <w:rPr>
                <w:rFonts w:ascii="Arial" w:eastAsia="Calibri" w:hAnsi="Arial" w:cs="Arial"/>
                <w:b/>
                <w:bCs/>
                <w:sz w:val="24"/>
                <w:szCs w:val="24"/>
              </w:rPr>
            </w:pPr>
            <w:r w:rsidRPr="004646C6">
              <w:rPr>
                <w:rFonts w:ascii="Arial" w:eastAsia="Calibri" w:hAnsi="Arial" w:cs="Arial"/>
                <w:b/>
                <w:bCs/>
                <w:sz w:val="24"/>
                <w:szCs w:val="24"/>
              </w:rPr>
              <w:t>Job Title:</w:t>
            </w:r>
          </w:p>
        </w:tc>
      </w:tr>
      <w:tr w:rsidR="002834F2" w:rsidRPr="004646C6" w14:paraId="31FCEBAF" w14:textId="77777777" w:rsidTr="00E20822">
        <w:tc>
          <w:tcPr>
            <w:tcW w:w="2977" w:type="dxa"/>
            <w:tcBorders>
              <w:top w:val="nil"/>
              <w:left w:val="nil"/>
              <w:bottom w:val="nil"/>
              <w:right w:val="nil"/>
            </w:tcBorders>
          </w:tcPr>
          <w:p w14:paraId="3E9D4215" w14:textId="77777777" w:rsidR="002834F2" w:rsidRPr="004646C6" w:rsidRDefault="002834F2" w:rsidP="00E20822">
            <w:pPr>
              <w:rPr>
                <w:rFonts w:ascii="Arial" w:eastAsia="Calibri" w:hAnsi="Arial" w:cs="Arial"/>
                <w:sz w:val="10"/>
                <w:szCs w:val="10"/>
              </w:rPr>
            </w:pPr>
          </w:p>
        </w:tc>
      </w:tr>
      <w:tr w:rsidR="002834F2" w:rsidRPr="004646C6" w14:paraId="0F8DE837" w14:textId="77777777" w:rsidTr="00E20822">
        <w:tc>
          <w:tcPr>
            <w:tcW w:w="2977" w:type="dxa"/>
            <w:tcBorders>
              <w:top w:val="nil"/>
              <w:left w:val="nil"/>
              <w:bottom w:val="single" w:sz="4" w:space="0" w:color="auto"/>
              <w:right w:val="nil"/>
            </w:tcBorders>
          </w:tcPr>
          <w:p w14:paraId="4EEA5A10" w14:textId="77777777" w:rsidR="002834F2" w:rsidRPr="004646C6" w:rsidRDefault="002834F2" w:rsidP="00E20822">
            <w:pPr>
              <w:tabs>
                <w:tab w:val="center" w:pos="1593"/>
              </w:tabs>
              <w:rPr>
                <w:rFonts w:ascii="Arial" w:eastAsia="Calibri" w:hAnsi="Arial" w:cs="Arial"/>
                <w:sz w:val="24"/>
                <w:szCs w:val="24"/>
              </w:rPr>
            </w:pPr>
            <w:r>
              <w:rPr>
                <w:rFonts w:ascii="Arial" w:eastAsia="Calibri" w:hAnsi="Arial" w:cs="Arial"/>
                <w:sz w:val="24"/>
                <w:szCs w:val="24"/>
              </w:rPr>
              <w:t>Homecare Director</w:t>
            </w:r>
          </w:p>
        </w:tc>
      </w:tr>
      <w:tr w:rsidR="002834F2" w:rsidRPr="004646C6" w14:paraId="1FA075C6" w14:textId="77777777" w:rsidTr="00E20822">
        <w:tc>
          <w:tcPr>
            <w:tcW w:w="2977" w:type="dxa"/>
            <w:tcBorders>
              <w:top w:val="single" w:sz="4" w:space="0" w:color="auto"/>
              <w:left w:val="nil"/>
              <w:bottom w:val="nil"/>
              <w:right w:val="nil"/>
            </w:tcBorders>
          </w:tcPr>
          <w:p w14:paraId="521235A2" w14:textId="77777777" w:rsidR="002834F2" w:rsidRPr="004646C6" w:rsidRDefault="002834F2" w:rsidP="00E20822">
            <w:pPr>
              <w:rPr>
                <w:rFonts w:ascii="Arial" w:eastAsia="Calibri" w:hAnsi="Arial" w:cs="Arial"/>
                <w:sz w:val="24"/>
                <w:szCs w:val="24"/>
              </w:rPr>
            </w:pPr>
          </w:p>
        </w:tc>
      </w:tr>
      <w:tr w:rsidR="002834F2" w:rsidRPr="004646C6" w14:paraId="5CA6C88B" w14:textId="77777777" w:rsidTr="00E20822">
        <w:tc>
          <w:tcPr>
            <w:tcW w:w="2977" w:type="dxa"/>
            <w:tcBorders>
              <w:top w:val="nil"/>
              <w:left w:val="nil"/>
              <w:bottom w:val="nil"/>
              <w:right w:val="nil"/>
            </w:tcBorders>
          </w:tcPr>
          <w:p w14:paraId="69D2F250" w14:textId="77777777" w:rsidR="002834F2" w:rsidRPr="004646C6" w:rsidRDefault="002834F2" w:rsidP="00E20822">
            <w:pPr>
              <w:tabs>
                <w:tab w:val="left" w:pos="1785"/>
              </w:tabs>
              <w:rPr>
                <w:rFonts w:ascii="Arial" w:eastAsia="Calibri" w:hAnsi="Arial" w:cs="Arial"/>
                <w:b/>
                <w:bCs/>
                <w:sz w:val="24"/>
                <w:szCs w:val="24"/>
              </w:rPr>
            </w:pPr>
            <w:r w:rsidRPr="004646C6">
              <w:rPr>
                <w:rFonts w:ascii="Arial" w:eastAsia="Calibri" w:hAnsi="Arial" w:cs="Arial"/>
                <w:b/>
                <w:bCs/>
                <w:sz w:val="24"/>
                <w:szCs w:val="24"/>
              </w:rPr>
              <w:t>Signature:</w:t>
            </w:r>
            <w:r w:rsidRPr="004646C6">
              <w:rPr>
                <w:rFonts w:ascii="Arial" w:eastAsia="Calibri" w:hAnsi="Arial" w:cs="Arial"/>
                <w:b/>
                <w:bCs/>
                <w:sz w:val="24"/>
                <w:szCs w:val="24"/>
              </w:rPr>
              <w:tab/>
            </w:r>
          </w:p>
        </w:tc>
      </w:tr>
      <w:tr w:rsidR="002834F2" w:rsidRPr="004646C6" w14:paraId="1093BE19" w14:textId="77777777" w:rsidTr="00E20822">
        <w:tc>
          <w:tcPr>
            <w:tcW w:w="2977" w:type="dxa"/>
            <w:tcBorders>
              <w:top w:val="nil"/>
              <w:left w:val="nil"/>
              <w:bottom w:val="nil"/>
              <w:right w:val="nil"/>
            </w:tcBorders>
          </w:tcPr>
          <w:p w14:paraId="05686267" w14:textId="77777777" w:rsidR="002834F2" w:rsidRPr="004646C6" w:rsidRDefault="002834F2" w:rsidP="00E20822">
            <w:pPr>
              <w:rPr>
                <w:rFonts w:ascii="Arial" w:eastAsia="Calibri" w:hAnsi="Arial" w:cs="Arial"/>
                <w:sz w:val="10"/>
                <w:szCs w:val="10"/>
              </w:rPr>
            </w:pPr>
          </w:p>
        </w:tc>
      </w:tr>
      <w:tr w:rsidR="002834F2" w:rsidRPr="004646C6" w14:paraId="388A8BED" w14:textId="77777777" w:rsidTr="00E20822">
        <w:tc>
          <w:tcPr>
            <w:tcW w:w="2977" w:type="dxa"/>
            <w:tcBorders>
              <w:top w:val="nil"/>
              <w:left w:val="nil"/>
              <w:bottom w:val="single" w:sz="4" w:space="0" w:color="auto"/>
              <w:right w:val="nil"/>
            </w:tcBorders>
          </w:tcPr>
          <w:p w14:paraId="0EF06CCC" w14:textId="77777777" w:rsidR="002834F2" w:rsidRPr="004646C6" w:rsidRDefault="002834F2" w:rsidP="00E20822">
            <w:pPr>
              <w:rPr>
                <w:rFonts w:ascii="Segoe Script" w:eastAsia="Calibri" w:hAnsi="Segoe Script" w:cs="Arial"/>
                <w:sz w:val="36"/>
                <w:szCs w:val="36"/>
              </w:rPr>
            </w:pPr>
            <w:r>
              <w:rPr>
                <w:rFonts w:ascii="Segoe Script" w:eastAsia="Calibri" w:hAnsi="Segoe Script" w:cs="Arial"/>
                <w:sz w:val="36"/>
                <w:szCs w:val="36"/>
              </w:rPr>
              <w:t>J. McAlpine</w:t>
            </w:r>
          </w:p>
        </w:tc>
      </w:tr>
    </w:tbl>
    <w:p w14:paraId="3626D751" w14:textId="77777777" w:rsidR="002834F2" w:rsidRPr="004646C6" w:rsidRDefault="002834F2" w:rsidP="002834F2">
      <w:pPr>
        <w:rPr>
          <w:rFonts w:ascii="Times New Roman" w:eastAsia="Calibri" w:hAnsi="Times New Roman" w:cs="Times New Roman"/>
          <w:sz w:val="24"/>
          <w:szCs w:val="24"/>
        </w:rPr>
      </w:pPr>
    </w:p>
    <w:p w14:paraId="0B1F1E90" w14:textId="77777777" w:rsidR="002834F2" w:rsidRPr="004646C6" w:rsidRDefault="002834F2" w:rsidP="002834F2">
      <w:pPr>
        <w:jc w:val="both"/>
        <w:rPr>
          <w:rFonts w:ascii="Arial" w:eastAsia="Calibri" w:hAnsi="Arial" w:cs="Arial"/>
          <w:b/>
          <w:sz w:val="20"/>
          <w:szCs w:val="20"/>
        </w:rPr>
      </w:pPr>
    </w:p>
    <w:p w14:paraId="43E42F83" w14:textId="77777777" w:rsidR="002834F2" w:rsidRPr="004646C6" w:rsidRDefault="002834F2" w:rsidP="002834F2">
      <w:pPr>
        <w:autoSpaceDE w:val="0"/>
        <w:autoSpaceDN w:val="0"/>
        <w:adjustRightInd w:val="0"/>
        <w:jc w:val="both"/>
        <w:rPr>
          <w:rFonts w:ascii="Arial" w:eastAsia="Calibri" w:hAnsi="Arial" w:cs="Arial"/>
          <w:sz w:val="20"/>
          <w:szCs w:val="20"/>
        </w:rPr>
      </w:pPr>
    </w:p>
    <w:p w14:paraId="23FF8D15" w14:textId="77777777" w:rsidR="002834F2" w:rsidRPr="00916F8B" w:rsidRDefault="002834F2" w:rsidP="002834F2">
      <w:pPr>
        <w:rPr>
          <w:rFonts w:ascii="Times New Roman" w:hAnsi="Times New Roman" w:cs="Times New Roman"/>
          <w:sz w:val="24"/>
          <w:szCs w:val="24"/>
        </w:rPr>
      </w:pPr>
    </w:p>
    <w:p w14:paraId="1DD425F7" w14:textId="77777777" w:rsidR="002834F2" w:rsidRPr="00DF230C" w:rsidRDefault="002834F2" w:rsidP="002834F2">
      <w:pPr>
        <w:jc w:val="both"/>
        <w:rPr>
          <w:rFonts w:ascii="Arial" w:hAnsi="Arial" w:cs="Arial"/>
          <w:b/>
          <w:sz w:val="20"/>
          <w:szCs w:val="20"/>
        </w:rPr>
      </w:pPr>
    </w:p>
    <w:p w14:paraId="6EC12535" w14:textId="77777777" w:rsidR="002834F2" w:rsidRPr="00916F8B" w:rsidRDefault="002834F2" w:rsidP="002834F2">
      <w:pPr>
        <w:rPr>
          <w:rFonts w:ascii="Times New Roman" w:hAnsi="Times New Roman" w:cs="Times New Roman"/>
          <w:sz w:val="24"/>
          <w:szCs w:val="24"/>
        </w:rPr>
      </w:pPr>
    </w:p>
    <w:p w14:paraId="02BD501A" w14:textId="77777777" w:rsidR="002834F2" w:rsidRPr="00DF230C" w:rsidRDefault="002834F2" w:rsidP="002834F2">
      <w:pPr>
        <w:jc w:val="both"/>
        <w:rPr>
          <w:rFonts w:ascii="Arial" w:hAnsi="Arial" w:cs="Arial"/>
          <w:b/>
          <w:sz w:val="20"/>
          <w:szCs w:val="20"/>
        </w:rPr>
      </w:pPr>
    </w:p>
    <w:p w14:paraId="24854D36" w14:textId="77777777" w:rsidR="00293C40" w:rsidRDefault="00293C40" w:rsidP="00913C39">
      <w:pPr>
        <w:autoSpaceDE w:val="0"/>
        <w:autoSpaceDN w:val="0"/>
        <w:adjustRightInd w:val="0"/>
        <w:jc w:val="center"/>
        <w:rPr>
          <w:rFonts w:ascii="Arial" w:hAnsi="Arial" w:cs="Arial"/>
          <w:b/>
          <w:sz w:val="21"/>
          <w:szCs w:val="21"/>
        </w:rPr>
      </w:pPr>
    </w:p>
    <w:p w14:paraId="1575AE07" w14:textId="77777777" w:rsidR="00293C40" w:rsidRDefault="00293C40" w:rsidP="00913C39">
      <w:pPr>
        <w:autoSpaceDE w:val="0"/>
        <w:autoSpaceDN w:val="0"/>
        <w:adjustRightInd w:val="0"/>
        <w:jc w:val="center"/>
        <w:rPr>
          <w:rFonts w:ascii="Arial" w:hAnsi="Arial" w:cs="Arial"/>
          <w:b/>
          <w:sz w:val="21"/>
          <w:szCs w:val="21"/>
        </w:rPr>
      </w:pPr>
    </w:p>
    <w:p w14:paraId="0553FBE8" w14:textId="77777777" w:rsidR="00293C40" w:rsidRDefault="00293C40" w:rsidP="00913C39">
      <w:pPr>
        <w:autoSpaceDE w:val="0"/>
        <w:autoSpaceDN w:val="0"/>
        <w:adjustRightInd w:val="0"/>
        <w:jc w:val="center"/>
        <w:rPr>
          <w:rFonts w:ascii="Arial" w:hAnsi="Arial" w:cs="Arial"/>
          <w:b/>
          <w:sz w:val="21"/>
          <w:szCs w:val="21"/>
        </w:rPr>
      </w:pPr>
    </w:p>
    <w:p w14:paraId="7D0BDE3B" w14:textId="77777777" w:rsidR="00293C40" w:rsidRDefault="00293C40" w:rsidP="00913C39">
      <w:pPr>
        <w:autoSpaceDE w:val="0"/>
        <w:autoSpaceDN w:val="0"/>
        <w:adjustRightInd w:val="0"/>
        <w:jc w:val="center"/>
        <w:rPr>
          <w:rFonts w:ascii="Arial" w:hAnsi="Arial" w:cs="Arial"/>
          <w:b/>
          <w:sz w:val="21"/>
          <w:szCs w:val="21"/>
        </w:rPr>
      </w:pPr>
    </w:p>
    <w:p w14:paraId="7A03971C" w14:textId="77777777" w:rsidR="00293C40" w:rsidRDefault="00293C40" w:rsidP="002834F2">
      <w:pPr>
        <w:autoSpaceDE w:val="0"/>
        <w:autoSpaceDN w:val="0"/>
        <w:adjustRightInd w:val="0"/>
        <w:rPr>
          <w:rFonts w:ascii="Arial" w:hAnsi="Arial" w:cs="Arial"/>
          <w:b/>
          <w:sz w:val="21"/>
          <w:szCs w:val="21"/>
        </w:rPr>
      </w:pPr>
    </w:p>
    <w:p w14:paraId="08225DA4" w14:textId="33AC74A4" w:rsidR="00913C39" w:rsidRPr="00B3031F" w:rsidRDefault="00913C39" w:rsidP="00913C39">
      <w:pPr>
        <w:autoSpaceDE w:val="0"/>
        <w:autoSpaceDN w:val="0"/>
        <w:adjustRightInd w:val="0"/>
        <w:jc w:val="center"/>
        <w:rPr>
          <w:rFonts w:ascii="Arial" w:hAnsi="Arial" w:cs="Arial"/>
          <w:b/>
          <w:sz w:val="36"/>
          <w:szCs w:val="36"/>
        </w:rPr>
      </w:pPr>
      <w:r w:rsidRPr="00B3031F">
        <w:rPr>
          <w:rFonts w:ascii="Arial" w:hAnsi="Arial" w:cs="Arial"/>
          <w:b/>
          <w:sz w:val="36"/>
          <w:szCs w:val="36"/>
        </w:rPr>
        <w:lastRenderedPageBreak/>
        <w:t>Top Ten Tips</w:t>
      </w:r>
    </w:p>
    <w:p w14:paraId="296F1C45" w14:textId="77777777" w:rsidR="00913C39" w:rsidRPr="00721E85" w:rsidRDefault="00913C39" w:rsidP="00913C39">
      <w:pPr>
        <w:autoSpaceDE w:val="0"/>
        <w:autoSpaceDN w:val="0"/>
        <w:adjustRightInd w:val="0"/>
        <w:jc w:val="center"/>
        <w:rPr>
          <w:rFonts w:ascii="Arial" w:hAnsi="Arial" w:cs="Arial"/>
          <w:sz w:val="20"/>
          <w:szCs w:val="20"/>
        </w:rPr>
      </w:pPr>
    </w:p>
    <w:p w14:paraId="269C45AE" w14:textId="6D2DB0AE" w:rsidR="00913C39" w:rsidRDefault="00913C39" w:rsidP="00913C39">
      <w:pPr>
        <w:pStyle w:val="ListParagraph"/>
        <w:numPr>
          <w:ilvl w:val="0"/>
          <w:numId w:val="15"/>
        </w:numPr>
        <w:autoSpaceDE w:val="0"/>
        <w:autoSpaceDN w:val="0"/>
        <w:adjustRightInd w:val="0"/>
        <w:rPr>
          <w:rFonts w:ascii="Arial" w:hAnsi="Arial" w:cs="Arial"/>
          <w:sz w:val="20"/>
          <w:szCs w:val="20"/>
        </w:rPr>
      </w:pPr>
      <w:r w:rsidRPr="00EE0A71">
        <w:rPr>
          <w:rFonts w:ascii="Arial" w:hAnsi="Arial" w:cs="Arial"/>
          <w:sz w:val="20"/>
          <w:szCs w:val="20"/>
        </w:rPr>
        <w:t xml:space="preserve">Check with the </w:t>
      </w:r>
      <w:r w:rsidR="00E82C02">
        <w:rPr>
          <w:rFonts w:ascii="Arial" w:hAnsi="Arial" w:cs="Arial"/>
          <w:sz w:val="20"/>
          <w:szCs w:val="20"/>
        </w:rPr>
        <w:t>Young Person</w:t>
      </w:r>
      <w:r w:rsidRPr="00EE0A71">
        <w:rPr>
          <w:rFonts w:ascii="Arial" w:hAnsi="Arial" w:cs="Arial"/>
          <w:sz w:val="20"/>
          <w:szCs w:val="20"/>
        </w:rPr>
        <w:t xml:space="preserve"> if they have any allergies.</w:t>
      </w:r>
    </w:p>
    <w:p w14:paraId="5429EA0B" w14:textId="77777777" w:rsidR="00913C39" w:rsidRPr="00EE0A71" w:rsidRDefault="00913C39" w:rsidP="00913C39">
      <w:pPr>
        <w:pStyle w:val="ListParagraph"/>
        <w:autoSpaceDE w:val="0"/>
        <w:autoSpaceDN w:val="0"/>
        <w:adjustRightInd w:val="0"/>
        <w:rPr>
          <w:rFonts w:ascii="Arial" w:hAnsi="Arial" w:cs="Arial"/>
          <w:sz w:val="20"/>
          <w:szCs w:val="20"/>
        </w:rPr>
      </w:pPr>
    </w:p>
    <w:p w14:paraId="67048CEC" w14:textId="77777777" w:rsidR="00913C39" w:rsidRDefault="00913C39" w:rsidP="00913C39">
      <w:pPr>
        <w:pStyle w:val="ListParagraph"/>
        <w:numPr>
          <w:ilvl w:val="0"/>
          <w:numId w:val="15"/>
        </w:numPr>
        <w:autoSpaceDE w:val="0"/>
        <w:autoSpaceDN w:val="0"/>
        <w:adjustRightInd w:val="0"/>
        <w:rPr>
          <w:rFonts w:ascii="Arial" w:hAnsi="Arial" w:cs="Arial"/>
          <w:sz w:val="20"/>
          <w:szCs w:val="20"/>
        </w:rPr>
      </w:pPr>
      <w:r w:rsidRPr="00EE0A71">
        <w:rPr>
          <w:rFonts w:ascii="Arial" w:hAnsi="Arial" w:cs="Arial"/>
          <w:sz w:val="20"/>
          <w:szCs w:val="20"/>
        </w:rPr>
        <w:t>Maintain personal hygiene to the highest standards, and always wash your hands before handling food.</w:t>
      </w:r>
    </w:p>
    <w:p w14:paraId="349F2D46" w14:textId="77777777" w:rsidR="00913C39" w:rsidRPr="00EE0A71" w:rsidRDefault="00913C39" w:rsidP="00913C39">
      <w:pPr>
        <w:pStyle w:val="ListParagraph"/>
        <w:autoSpaceDE w:val="0"/>
        <w:autoSpaceDN w:val="0"/>
        <w:adjustRightInd w:val="0"/>
        <w:rPr>
          <w:rFonts w:ascii="Arial" w:hAnsi="Arial" w:cs="Arial"/>
          <w:sz w:val="20"/>
          <w:szCs w:val="20"/>
        </w:rPr>
      </w:pPr>
    </w:p>
    <w:p w14:paraId="5998B3B7" w14:textId="069CC5F4" w:rsidR="00913C39" w:rsidRDefault="00913C39" w:rsidP="00913C39">
      <w:pPr>
        <w:pStyle w:val="ListParagraph"/>
        <w:numPr>
          <w:ilvl w:val="0"/>
          <w:numId w:val="15"/>
        </w:numPr>
        <w:autoSpaceDE w:val="0"/>
        <w:autoSpaceDN w:val="0"/>
        <w:adjustRightInd w:val="0"/>
        <w:rPr>
          <w:rFonts w:ascii="Arial" w:hAnsi="Arial" w:cs="Arial"/>
          <w:sz w:val="20"/>
          <w:szCs w:val="20"/>
        </w:rPr>
      </w:pPr>
      <w:r w:rsidRPr="00EE0A71">
        <w:rPr>
          <w:rFonts w:ascii="Arial" w:hAnsi="Arial" w:cs="Arial"/>
          <w:sz w:val="20"/>
          <w:szCs w:val="20"/>
        </w:rPr>
        <w:t xml:space="preserve">If suffering from an illness or disease, do not prepare food for a </w:t>
      </w:r>
      <w:r w:rsidR="00E82C02">
        <w:rPr>
          <w:rFonts w:ascii="Arial" w:hAnsi="Arial" w:cs="Arial"/>
          <w:sz w:val="20"/>
          <w:szCs w:val="20"/>
        </w:rPr>
        <w:t>Young Person</w:t>
      </w:r>
      <w:r w:rsidRPr="00EE0A71">
        <w:rPr>
          <w:rFonts w:ascii="Arial" w:hAnsi="Arial" w:cs="Arial"/>
          <w:sz w:val="20"/>
          <w:szCs w:val="20"/>
        </w:rPr>
        <w:t>.</w:t>
      </w:r>
    </w:p>
    <w:p w14:paraId="523352CA" w14:textId="77777777" w:rsidR="00913C39" w:rsidRPr="00EE0A71" w:rsidRDefault="00913C39" w:rsidP="00913C39">
      <w:pPr>
        <w:pStyle w:val="ListParagraph"/>
        <w:autoSpaceDE w:val="0"/>
        <w:autoSpaceDN w:val="0"/>
        <w:adjustRightInd w:val="0"/>
        <w:rPr>
          <w:rFonts w:ascii="Arial" w:hAnsi="Arial" w:cs="Arial"/>
          <w:sz w:val="20"/>
          <w:szCs w:val="20"/>
        </w:rPr>
      </w:pPr>
    </w:p>
    <w:p w14:paraId="15FBEB06" w14:textId="77777777" w:rsidR="00913C39" w:rsidRDefault="00913C39" w:rsidP="00913C39">
      <w:pPr>
        <w:pStyle w:val="ListParagraph"/>
        <w:numPr>
          <w:ilvl w:val="0"/>
          <w:numId w:val="15"/>
        </w:numPr>
        <w:autoSpaceDE w:val="0"/>
        <w:autoSpaceDN w:val="0"/>
        <w:adjustRightInd w:val="0"/>
        <w:rPr>
          <w:rFonts w:ascii="Arial" w:hAnsi="Arial" w:cs="Arial"/>
          <w:sz w:val="20"/>
          <w:szCs w:val="20"/>
        </w:rPr>
      </w:pPr>
      <w:r w:rsidRPr="00EE0A71">
        <w:rPr>
          <w:rFonts w:ascii="Arial" w:hAnsi="Arial" w:cs="Arial"/>
          <w:sz w:val="20"/>
          <w:szCs w:val="20"/>
        </w:rPr>
        <w:t>Ensure that all surfaces where food is to be prepared are clean before use.</w:t>
      </w:r>
    </w:p>
    <w:p w14:paraId="7C73FE46" w14:textId="77777777" w:rsidR="00913C39" w:rsidRPr="00EE0A71" w:rsidRDefault="00913C39" w:rsidP="00913C39">
      <w:pPr>
        <w:pStyle w:val="ListParagraph"/>
        <w:autoSpaceDE w:val="0"/>
        <w:autoSpaceDN w:val="0"/>
        <w:adjustRightInd w:val="0"/>
        <w:rPr>
          <w:rFonts w:ascii="Arial" w:hAnsi="Arial" w:cs="Arial"/>
          <w:sz w:val="20"/>
          <w:szCs w:val="20"/>
        </w:rPr>
      </w:pPr>
    </w:p>
    <w:p w14:paraId="08EEAD02" w14:textId="77777777" w:rsidR="00913C39" w:rsidRDefault="00913C39" w:rsidP="00913C39">
      <w:pPr>
        <w:pStyle w:val="ListParagraph"/>
        <w:numPr>
          <w:ilvl w:val="0"/>
          <w:numId w:val="15"/>
        </w:numPr>
        <w:autoSpaceDE w:val="0"/>
        <w:autoSpaceDN w:val="0"/>
        <w:adjustRightInd w:val="0"/>
        <w:rPr>
          <w:rFonts w:ascii="Arial" w:hAnsi="Arial" w:cs="Arial"/>
          <w:sz w:val="20"/>
          <w:szCs w:val="20"/>
        </w:rPr>
      </w:pPr>
      <w:r w:rsidRPr="00EE0A71">
        <w:rPr>
          <w:rFonts w:ascii="Arial" w:hAnsi="Arial" w:cs="Arial"/>
          <w:sz w:val="20"/>
          <w:szCs w:val="20"/>
        </w:rPr>
        <w:t>Always keep raw and ready-to-eat food separate.</w:t>
      </w:r>
    </w:p>
    <w:p w14:paraId="476FD6A8" w14:textId="77777777" w:rsidR="00913C39" w:rsidRPr="00EE0A71" w:rsidRDefault="00913C39" w:rsidP="00913C39">
      <w:pPr>
        <w:pStyle w:val="ListParagraph"/>
        <w:autoSpaceDE w:val="0"/>
        <w:autoSpaceDN w:val="0"/>
        <w:adjustRightInd w:val="0"/>
        <w:rPr>
          <w:rFonts w:ascii="Arial" w:hAnsi="Arial" w:cs="Arial"/>
          <w:sz w:val="20"/>
          <w:szCs w:val="20"/>
        </w:rPr>
      </w:pPr>
    </w:p>
    <w:p w14:paraId="288AB5F6" w14:textId="77777777" w:rsidR="00913C39" w:rsidRDefault="00913C39" w:rsidP="00913C39">
      <w:pPr>
        <w:pStyle w:val="ListParagraph"/>
        <w:numPr>
          <w:ilvl w:val="0"/>
          <w:numId w:val="15"/>
        </w:numPr>
        <w:autoSpaceDE w:val="0"/>
        <w:autoSpaceDN w:val="0"/>
        <w:adjustRightInd w:val="0"/>
        <w:rPr>
          <w:rFonts w:ascii="Arial" w:hAnsi="Arial" w:cs="Arial"/>
          <w:sz w:val="20"/>
          <w:szCs w:val="20"/>
        </w:rPr>
      </w:pPr>
      <w:r w:rsidRPr="00EE0A71">
        <w:rPr>
          <w:rFonts w:ascii="Arial" w:hAnsi="Arial" w:cs="Arial"/>
          <w:sz w:val="20"/>
          <w:szCs w:val="20"/>
        </w:rPr>
        <w:t>Store raw food below ready-to-eat food in the fridge.</w:t>
      </w:r>
    </w:p>
    <w:p w14:paraId="6C736A6B" w14:textId="77777777" w:rsidR="00913C39" w:rsidRPr="00EE0A71" w:rsidRDefault="00913C39" w:rsidP="00913C39">
      <w:pPr>
        <w:pStyle w:val="ListParagraph"/>
        <w:autoSpaceDE w:val="0"/>
        <w:autoSpaceDN w:val="0"/>
        <w:adjustRightInd w:val="0"/>
        <w:rPr>
          <w:rFonts w:ascii="Arial" w:hAnsi="Arial" w:cs="Arial"/>
          <w:sz w:val="20"/>
          <w:szCs w:val="20"/>
        </w:rPr>
      </w:pPr>
    </w:p>
    <w:p w14:paraId="22C672B9" w14:textId="77777777" w:rsidR="00913C39" w:rsidRDefault="00913C39" w:rsidP="00913C39">
      <w:pPr>
        <w:pStyle w:val="ListParagraph"/>
        <w:numPr>
          <w:ilvl w:val="0"/>
          <w:numId w:val="15"/>
        </w:numPr>
        <w:autoSpaceDE w:val="0"/>
        <w:autoSpaceDN w:val="0"/>
        <w:adjustRightInd w:val="0"/>
        <w:rPr>
          <w:rFonts w:ascii="Arial" w:hAnsi="Arial" w:cs="Arial"/>
          <w:sz w:val="20"/>
          <w:szCs w:val="20"/>
        </w:rPr>
      </w:pPr>
      <w:r w:rsidRPr="00EE0A71">
        <w:rPr>
          <w:rFonts w:ascii="Arial" w:hAnsi="Arial" w:cs="Arial"/>
          <w:sz w:val="20"/>
          <w:szCs w:val="20"/>
        </w:rPr>
        <w:t>Ensure food is thoroughly defrosted before cooking, unless instructions tell you to cook from frozen.</w:t>
      </w:r>
    </w:p>
    <w:p w14:paraId="322BF3C2" w14:textId="77777777" w:rsidR="00913C39" w:rsidRPr="00EE0A71" w:rsidRDefault="00913C39" w:rsidP="00913C39">
      <w:pPr>
        <w:pStyle w:val="ListParagraph"/>
        <w:autoSpaceDE w:val="0"/>
        <w:autoSpaceDN w:val="0"/>
        <w:adjustRightInd w:val="0"/>
        <w:rPr>
          <w:rFonts w:ascii="Arial" w:hAnsi="Arial" w:cs="Arial"/>
          <w:sz w:val="20"/>
          <w:szCs w:val="20"/>
        </w:rPr>
      </w:pPr>
    </w:p>
    <w:p w14:paraId="5B331711" w14:textId="77777777" w:rsidR="00913C39" w:rsidRDefault="00913C39" w:rsidP="00913C39">
      <w:pPr>
        <w:pStyle w:val="ListParagraph"/>
        <w:numPr>
          <w:ilvl w:val="0"/>
          <w:numId w:val="15"/>
        </w:numPr>
        <w:autoSpaceDE w:val="0"/>
        <w:autoSpaceDN w:val="0"/>
        <w:adjustRightInd w:val="0"/>
        <w:rPr>
          <w:rFonts w:ascii="Arial" w:hAnsi="Arial" w:cs="Arial"/>
          <w:sz w:val="20"/>
          <w:szCs w:val="20"/>
        </w:rPr>
      </w:pPr>
      <w:r w:rsidRPr="00EE0A71">
        <w:rPr>
          <w:rFonts w:ascii="Arial" w:hAnsi="Arial" w:cs="Arial"/>
          <w:sz w:val="20"/>
          <w:szCs w:val="20"/>
        </w:rPr>
        <w:t>Always pre-heat equipment such as ovens/grills before reheating.</w:t>
      </w:r>
    </w:p>
    <w:p w14:paraId="5208CCDA" w14:textId="77777777" w:rsidR="00913C39" w:rsidRPr="00EE0A71" w:rsidRDefault="00913C39" w:rsidP="00913C39">
      <w:pPr>
        <w:pStyle w:val="ListParagraph"/>
        <w:autoSpaceDE w:val="0"/>
        <w:autoSpaceDN w:val="0"/>
        <w:adjustRightInd w:val="0"/>
        <w:rPr>
          <w:rFonts w:ascii="Arial" w:hAnsi="Arial" w:cs="Arial"/>
          <w:sz w:val="20"/>
          <w:szCs w:val="20"/>
        </w:rPr>
      </w:pPr>
    </w:p>
    <w:p w14:paraId="36A7B3B1" w14:textId="77777777" w:rsidR="00913C39" w:rsidRDefault="00913C39" w:rsidP="00913C39">
      <w:pPr>
        <w:pStyle w:val="ListParagraph"/>
        <w:numPr>
          <w:ilvl w:val="0"/>
          <w:numId w:val="15"/>
        </w:numPr>
        <w:autoSpaceDE w:val="0"/>
        <w:autoSpaceDN w:val="0"/>
        <w:adjustRightInd w:val="0"/>
        <w:rPr>
          <w:rFonts w:ascii="Arial" w:hAnsi="Arial" w:cs="Arial"/>
          <w:sz w:val="20"/>
          <w:szCs w:val="20"/>
        </w:rPr>
      </w:pPr>
      <w:r w:rsidRPr="00EE0A71">
        <w:rPr>
          <w:rFonts w:ascii="Arial" w:hAnsi="Arial" w:cs="Arial"/>
          <w:sz w:val="20"/>
          <w:szCs w:val="20"/>
        </w:rPr>
        <w:t>Always check that “use buy” dates have not passed.</w:t>
      </w:r>
    </w:p>
    <w:p w14:paraId="5AA567BD" w14:textId="77777777" w:rsidR="00913C39" w:rsidRPr="00EE0A71" w:rsidRDefault="00913C39" w:rsidP="00913C39">
      <w:pPr>
        <w:pStyle w:val="ListParagraph"/>
        <w:autoSpaceDE w:val="0"/>
        <w:autoSpaceDN w:val="0"/>
        <w:adjustRightInd w:val="0"/>
        <w:rPr>
          <w:rFonts w:ascii="Arial" w:hAnsi="Arial" w:cs="Arial"/>
          <w:sz w:val="20"/>
          <w:szCs w:val="20"/>
        </w:rPr>
      </w:pPr>
    </w:p>
    <w:p w14:paraId="1689A0B8" w14:textId="07F82F85" w:rsidR="00913C39" w:rsidRPr="00EE0A71" w:rsidRDefault="00913C39" w:rsidP="00913C39">
      <w:pPr>
        <w:pStyle w:val="ListParagraph"/>
        <w:numPr>
          <w:ilvl w:val="0"/>
          <w:numId w:val="15"/>
        </w:numPr>
        <w:autoSpaceDE w:val="0"/>
        <w:autoSpaceDN w:val="0"/>
        <w:adjustRightInd w:val="0"/>
        <w:rPr>
          <w:rFonts w:ascii="Arial" w:hAnsi="Arial" w:cs="Arial"/>
          <w:sz w:val="20"/>
          <w:szCs w:val="20"/>
        </w:rPr>
      </w:pPr>
      <w:r w:rsidRPr="00EE0A71">
        <w:rPr>
          <w:rFonts w:ascii="Arial" w:hAnsi="Arial" w:cs="Arial"/>
          <w:sz w:val="20"/>
          <w:szCs w:val="20"/>
        </w:rPr>
        <w:t xml:space="preserve">Store ready-to-eat foods such as salads cream cakes and desserts in the </w:t>
      </w:r>
      <w:r w:rsidR="00DC1427" w:rsidRPr="00EE0A71">
        <w:rPr>
          <w:rFonts w:ascii="Arial" w:hAnsi="Arial" w:cs="Arial"/>
          <w:sz w:val="20"/>
          <w:szCs w:val="20"/>
        </w:rPr>
        <w:t>fridge until</w:t>
      </w:r>
      <w:r w:rsidRPr="00EE0A71">
        <w:rPr>
          <w:rFonts w:ascii="Arial" w:hAnsi="Arial" w:cs="Arial"/>
          <w:sz w:val="20"/>
          <w:szCs w:val="20"/>
        </w:rPr>
        <w:t xml:space="preserve"> they are needed.</w:t>
      </w:r>
    </w:p>
    <w:p w14:paraId="38E76B44" w14:textId="77777777" w:rsidR="00913C39" w:rsidRPr="00B3031F" w:rsidRDefault="00913C39" w:rsidP="00913C39">
      <w:pPr>
        <w:autoSpaceDE w:val="0"/>
        <w:autoSpaceDN w:val="0"/>
        <w:adjustRightInd w:val="0"/>
        <w:rPr>
          <w:rFonts w:ascii="Arial" w:hAnsi="Arial" w:cs="Arial"/>
          <w:sz w:val="20"/>
          <w:szCs w:val="20"/>
        </w:rPr>
      </w:pPr>
    </w:p>
    <w:p w14:paraId="210AE0ED" w14:textId="77777777" w:rsidR="00913C39" w:rsidRPr="00B3031F" w:rsidRDefault="00913C39" w:rsidP="00913C39">
      <w:pPr>
        <w:autoSpaceDE w:val="0"/>
        <w:autoSpaceDN w:val="0"/>
        <w:adjustRightInd w:val="0"/>
        <w:jc w:val="center"/>
        <w:rPr>
          <w:rFonts w:ascii="Arial" w:hAnsi="Arial" w:cs="Arial"/>
          <w:b/>
          <w:sz w:val="36"/>
          <w:szCs w:val="36"/>
        </w:rPr>
      </w:pPr>
      <w:r w:rsidRPr="00B3031F">
        <w:rPr>
          <w:rFonts w:ascii="Arial" w:hAnsi="Arial" w:cs="Arial"/>
          <w:b/>
          <w:sz w:val="36"/>
          <w:szCs w:val="36"/>
        </w:rPr>
        <w:t>Food Allergy Information</w:t>
      </w:r>
    </w:p>
    <w:p w14:paraId="3963BA0B" w14:textId="77777777" w:rsidR="00913C39" w:rsidRPr="0025187F" w:rsidRDefault="00913C39" w:rsidP="00913C39">
      <w:pPr>
        <w:autoSpaceDE w:val="0"/>
        <w:autoSpaceDN w:val="0"/>
        <w:adjustRightInd w:val="0"/>
        <w:rPr>
          <w:rFonts w:ascii="Agenda-Light" w:hAnsi="Agenda-Light" w:cs="Agenda-Light"/>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8076"/>
      </w:tblGrid>
      <w:tr w:rsidR="00913C39" w:rsidRPr="00B3031F" w14:paraId="3E5CA3BB" w14:textId="77777777" w:rsidTr="00F37932">
        <w:trPr>
          <w:jc w:val="center"/>
        </w:trPr>
        <w:tc>
          <w:tcPr>
            <w:tcW w:w="950" w:type="dxa"/>
          </w:tcPr>
          <w:p w14:paraId="41E4F896" w14:textId="77777777" w:rsidR="00913C39" w:rsidRPr="00B3031F" w:rsidRDefault="00913C39" w:rsidP="00F37932">
            <w:pPr>
              <w:rPr>
                <w:rFonts w:ascii="Arial" w:hAnsi="Arial" w:cs="Arial"/>
                <w:sz w:val="20"/>
                <w:szCs w:val="20"/>
              </w:rPr>
            </w:pPr>
            <w:r w:rsidRPr="00B3031F">
              <w:rPr>
                <w:rFonts w:ascii="Arial" w:hAnsi="Arial" w:cs="Arial"/>
                <w:sz w:val="20"/>
                <w:szCs w:val="20"/>
              </w:rPr>
              <w:t>Peanuts</w:t>
            </w:r>
          </w:p>
        </w:tc>
        <w:tc>
          <w:tcPr>
            <w:tcW w:w="8076" w:type="dxa"/>
          </w:tcPr>
          <w:p w14:paraId="08215C00" w14:textId="77777777" w:rsidR="00913C39" w:rsidRPr="00B3031F" w:rsidRDefault="00913C39" w:rsidP="00F37932">
            <w:pPr>
              <w:rPr>
                <w:rFonts w:ascii="Arial" w:hAnsi="Arial" w:cs="Arial"/>
                <w:sz w:val="20"/>
                <w:szCs w:val="20"/>
              </w:rPr>
            </w:pPr>
            <w:r w:rsidRPr="00B3031F">
              <w:rPr>
                <w:rFonts w:ascii="Arial" w:hAnsi="Arial" w:cs="Arial"/>
                <w:sz w:val="20"/>
                <w:szCs w:val="20"/>
              </w:rPr>
              <w:t>Peanuts, also called groundnuts, are found in many foods, including</w:t>
            </w:r>
          </w:p>
          <w:p w14:paraId="02D326BF" w14:textId="77777777" w:rsidR="00913C39" w:rsidRPr="00B3031F" w:rsidRDefault="00913C39" w:rsidP="00F37932">
            <w:pPr>
              <w:rPr>
                <w:rFonts w:ascii="Arial" w:hAnsi="Arial" w:cs="Arial"/>
                <w:sz w:val="20"/>
                <w:szCs w:val="20"/>
              </w:rPr>
            </w:pPr>
            <w:r w:rsidRPr="00B3031F">
              <w:rPr>
                <w:rFonts w:ascii="Arial" w:hAnsi="Arial" w:cs="Arial"/>
                <w:sz w:val="20"/>
                <w:szCs w:val="20"/>
              </w:rPr>
              <w:t>sauces, cakes and desserts. They are common in Thai and Indonesian</w:t>
            </w:r>
          </w:p>
          <w:p w14:paraId="12897510" w14:textId="7404EF91" w:rsidR="00913C39" w:rsidRPr="00B3031F" w:rsidRDefault="00913C39" w:rsidP="00F37932">
            <w:pPr>
              <w:rPr>
                <w:rFonts w:ascii="Arial" w:hAnsi="Arial" w:cs="Arial"/>
                <w:sz w:val="20"/>
                <w:szCs w:val="20"/>
              </w:rPr>
            </w:pPr>
            <w:r w:rsidRPr="00B3031F">
              <w:rPr>
                <w:rFonts w:ascii="Arial" w:hAnsi="Arial" w:cs="Arial"/>
                <w:sz w:val="20"/>
                <w:szCs w:val="20"/>
              </w:rPr>
              <w:t>dishes. Watch out for peanut flour and groundnut oil too.</w:t>
            </w:r>
          </w:p>
        </w:tc>
      </w:tr>
      <w:tr w:rsidR="00913C39" w:rsidRPr="00B3031F" w14:paraId="0F098F24" w14:textId="77777777" w:rsidTr="00F37932">
        <w:trPr>
          <w:jc w:val="center"/>
        </w:trPr>
        <w:tc>
          <w:tcPr>
            <w:tcW w:w="950" w:type="dxa"/>
          </w:tcPr>
          <w:p w14:paraId="03020A43" w14:textId="77777777" w:rsidR="00913C39" w:rsidRPr="00B3031F" w:rsidRDefault="00913C39" w:rsidP="00F37932">
            <w:pPr>
              <w:rPr>
                <w:rFonts w:ascii="Arial" w:hAnsi="Arial" w:cs="Arial"/>
                <w:sz w:val="20"/>
                <w:szCs w:val="20"/>
              </w:rPr>
            </w:pPr>
          </w:p>
          <w:p w14:paraId="00507134" w14:textId="77777777" w:rsidR="00913C39" w:rsidRPr="00B3031F" w:rsidRDefault="00913C39" w:rsidP="00F37932">
            <w:pPr>
              <w:rPr>
                <w:rFonts w:ascii="Arial" w:hAnsi="Arial" w:cs="Arial"/>
                <w:sz w:val="20"/>
                <w:szCs w:val="20"/>
              </w:rPr>
            </w:pPr>
            <w:r w:rsidRPr="00B3031F">
              <w:rPr>
                <w:rFonts w:ascii="Arial" w:hAnsi="Arial" w:cs="Arial"/>
                <w:sz w:val="20"/>
                <w:szCs w:val="20"/>
              </w:rPr>
              <w:t>Nuts</w:t>
            </w:r>
          </w:p>
        </w:tc>
        <w:tc>
          <w:tcPr>
            <w:tcW w:w="8076" w:type="dxa"/>
          </w:tcPr>
          <w:p w14:paraId="29138899" w14:textId="77777777" w:rsidR="00913C39" w:rsidRPr="00B3031F" w:rsidRDefault="00913C39" w:rsidP="00F37932">
            <w:pPr>
              <w:rPr>
                <w:rFonts w:ascii="Arial" w:hAnsi="Arial" w:cs="Arial"/>
                <w:sz w:val="20"/>
                <w:szCs w:val="20"/>
              </w:rPr>
            </w:pPr>
          </w:p>
          <w:p w14:paraId="6D6C229A" w14:textId="77777777" w:rsidR="00913C39" w:rsidRPr="00B3031F" w:rsidRDefault="00913C39" w:rsidP="00F37932">
            <w:pPr>
              <w:rPr>
                <w:rFonts w:ascii="Arial" w:hAnsi="Arial" w:cs="Arial"/>
                <w:sz w:val="20"/>
                <w:szCs w:val="20"/>
              </w:rPr>
            </w:pPr>
            <w:r w:rsidRPr="00B3031F">
              <w:rPr>
                <w:rFonts w:ascii="Arial" w:hAnsi="Arial" w:cs="Arial"/>
                <w:sz w:val="20"/>
                <w:szCs w:val="20"/>
              </w:rPr>
              <w:t>People with nut allergy can react to many types of nut, including walnuts,</w:t>
            </w:r>
          </w:p>
          <w:p w14:paraId="68785365" w14:textId="77777777" w:rsidR="00913C39" w:rsidRPr="00B3031F" w:rsidRDefault="00913C39" w:rsidP="00F37932">
            <w:pPr>
              <w:rPr>
                <w:rFonts w:ascii="Arial" w:hAnsi="Arial" w:cs="Arial"/>
                <w:sz w:val="20"/>
                <w:szCs w:val="20"/>
              </w:rPr>
            </w:pPr>
            <w:r w:rsidRPr="00B3031F">
              <w:rPr>
                <w:rFonts w:ascii="Arial" w:hAnsi="Arial" w:cs="Arial"/>
                <w:sz w:val="20"/>
                <w:szCs w:val="20"/>
              </w:rPr>
              <w:t>almonds, hazelnuts, Brazil nuts, cashews and pecans. Nuts are found in</w:t>
            </w:r>
          </w:p>
          <w:p w14:paraId="6B2447CB" w14:textId="77777777" w:rsidR="00913C39" w:rsidRPr="00B3031F" w:rsidRDefault="00913C39" w:rsidP="00F37932">
            <w:pPr>
              <w:rPr>
                <w:rFonts w:ascii="Arial" w:hAnsi="Arial" w:cs="Arial"/>
                <w:sz w:val="20"/>
                <w:szCs w:val="20"/>
              </w:rPr>
            </w:pPr>
            <w:r w:rsidRPr="00B3031F">
              <w:rPr>
                <w:rFonts w:ascii="Arial" w:hAnsi="Arial" w:cs="Arial"/>
                <w:sz w:val="20"/>
                <w:szCs w:val="20"/>
              </w:rPr>
              <w:t>many foods, including sauces, desserts, crackers, bread and ice cream.</w:t>
            </w:r>
          </w:p>
          <w:p w14:paraId="4B080DE3" w14:textId="4E6D8C20" w:rsidR="00913C39" w:rsidRPr="00B3031F" w:rsidRDefault="00913C39" w:rsidP="00F37932">
            <w:pPr>
              <w:rPr>
                <w:rFonts w:ascii="Arial" w:hAnsi="Arial" w:cs="Arial"/>
                <w:sz w:val="20"/>
                <w:szCs w:val="20"/>
              </w:rPr>
            </w:pPr>
            <w:r w:rsidRPr="00B3031F">
              <w:rPr>
                <w:rFonts w:ascii="Arial" w:hAnsi="Arial" w:cs="Arial"/>
                <w:sz w:val="20"/>
                <w:szCs w:val="20"/>
              </w:rPr>
              <w:t>Watch out for nut oils, marzipan and ground almonds too.</w:t>
            </w:r>
          </w:p>
        </w:tc>
      </w:tr>
      <w:tr w:rsidR="00913C39" w:rsidRPr="00B3031F" w14:paraId="274CE484" w14:textId="77777777" w:rsidTr="00F37932">
        <w:trPr>
          <w:jc w:val="center"/>
        </w:trPr>
        <w:tc>
          <w:tcPr>
            <w:tcW w:w="950" w:type="dxa"/>
          </w:tcPr>
          <w:p w14:paraId="7CC50B1A" w14:textId="77777777" w:rsidR="00913C39" w:rsidRPr="00B3031F" w:rsidRDefault="00913C39" w:rsidP="00F37932">
            <w:pPr>
              <w:rPr>
                <w:rFonts w:ascii="Arial" w:hAnsi="Arial" w:cs="Arial"/>
                <w:sz w:val="20"/>
                <w:szCs w:val="20"/>
              </w:rPr>
            </w:pPr>
          </w:p>
          <w:p w14:paraId="2E47D909" w14:textId="77777777" w:rsidR="00913C39" w:rsidRPr="00B3031F" w:rsidRDefault="00913C39" w:rsidP="00F37932">
            <w:pPr>
              <w:rPr>
                <w:rFonts w:ascii="Arial" w:hAnsi="Arial" w:cs="Arial"/>
                <w:sz w:val="20"/>
                <w:szCs w:val="20"/>
              </w:rPr>
            </w:pPr>
            <w:r w:rsidRPr="00B3031F">
              <w:rPr>
                <w:rFonts w:ascii="Arial" w:hAnsi="Arial" w:cs="Arial"/>
                <w:sz w:val="20"/>
                <w:szCs w:val="20"/>
              </w:rPr>
              <w:t>Milk</w:t>
            </w:r>
          </w:p>
        </w:tc>
        <w:tc>
          <w:tcPr>
            <w:tcW w:w="8076" w:type="dxa"/>
          </w:tcPr>
          <w:p w14:paraId="155DFA06" w14:textId="77777777" w:rsidR="00913C39" w:rsidRPr="00B3031F" w:rsidRDefault="00913C39" w:rsidP="00F37932">
            <w:pPr>
              <w:rPr>
                <w:rFonts w:ascii="Arial" w:hAnsi="Arial" w:cs="Arial"/>
                <w:sz w:val="20"/>
                <w:szCs w:val="20"/>
              </w:rPr>
            </w:pPr>
          </w:p>
          <w:p w14:paraId="514D8428" w14:textId="77777777" w:rsidR="00913C39" w:rsidRPr="00B3031F" w:rsidRDefault="00913C39" w:rsidP="00F37932">
            <w:pPr>
              <w:rPr>
                <w:rFonts w:ascii="Arial" w:hAnsi="Arial" w:cs="Arial"/>
                <w:sz w:val="20"/>
                <w:szCs w:val="20"/>
              </w:rPr>
            </w:pPr>
            <w:r w:rsidRPr="00B3031F">
              <w:rPr>
                <w:rFonts w:ascii="Arial" w:hAnsi="Arial" w:cs="Arial"/>
                <w:sz w:val="20"/>
                <w:szCs w:val="20"/>
              </w:rPr>
              <w:t>People with milk allergy need to avoid foods containing milk, yoghurt,</w:t>
            </w:r>
          </w:p>
          <w:p w14:paraId="25D3D36A" w14:textId="77777777" w:rsidR="00913C39" w:rsidRPr="00B3031F" w:rsidRDefault="00913C39" w:rsidP="00F37932">
            <w:pPr>
              <w:rPr>
                <w:rFonts w:ascii="Arial" w:hAnsi="Arial" w:cs="Arial"/>
                <w:sz w:val="20"/>
                <w:szCs w:val="20"/>
              </w:rPr>
            </w:pPr>
            <w:r w:rsidRPr="00B3031F">
              <w:rPr>
                <w:rFonts w:ascii="Arial" w:hAnsi="Arial" w:cs="Arial"/>
                <w:sz w:val="20"/>
                <w:szCs w:val="20"/>
              </w:rPr>
              <w:t>cream, cheese, butter and other milk products. Watch out for dishes</w:t>
            </w:r>
          </w:p>
          <w:p w14:paraId="3ABE0830" w14:textId="2775D7A9" w:rsidR="00913C39" w:rsidRPr="00B3031F" w:rsidRDefault="00913C39" w:rsidP="00F37932">
            <w:pPr>
              <w:rPr>
                <w:rFonts w:ascii="Arial" w:hAnsi="Arial" w:cs="Arial"/>
                <w:sz w:val="20"/>
                <w:szCs w:val="20"/>
              </w:rPr>
            </w:pPr>
            <w:r w:rsidRPr="00B3031F">
              <w:rPr>
                <w:rFonts w:ascii="Arial" w:hAnsi="Arial" w:cs="Arial"/>
                <w:sz w:val="20"/>
                <w:szCs w:val="20"/>
              </w:rPr>
              <w:t>glazed with milk and ready-made products containing milk powder.</w:t>
            </w:r>
          </w:p>
        </w:tc>
      </w:tr>
      <w:tr w:rsidR="00913C39" w:rsidRPr="00B3031F" w14:paraId="2F4BECB0" w14:textId="77777777" w:rsidTr="00F37932">
        <w:trPr>
          <w:jc w:val="center"/>
        </w:trPr>
        <w:tc>
          <w:tcPr>
            <w:tcW w:w="950" w:type="dxa"/>
          </w:tcPr>
          <w:p w14:paraId="4BE775F1" w14:textId="77777777" w:rsidR="00913C39" w:rsidRPr="00B3031F" w:rsidRDefault="00913C39" w:rsidP="00F37932">
            <w:pPr>
              <w:rPr>
                <w:rFonts w:ascii="Arial" w:hAnsi="Arial" w:cs="Arial"/>
                <w:sz w:val="20"/>
                <w:szCs w:val="20"/>
              </w:rPr>
            </w:pPr>
          </w:p>
          <w:p w14:paraId="09A47E2A" w14:textId="77777777" w:rsidR="00913C39" w:rsidRPr="00B3031F" w:rsidRDefault="00913C39" w:rsidP="00F37932">
            <w:pPr>
              <w:rPr>
                <w:rFonts w:ascii="Arial" w:hAnsi="Arial" w:cs="Arial"/>
                <w:sz w:val="20"/>
                <w:szCs w:val="20"/>
              </w:rPr>
            </w:pPr>
            <w:r w:rsidRPr="00B3031F">
              <w:rPr>
                <w:rFonts w:ascii="Arial" w:hAnsi="Arial" w:cs="Arial"/>
                <w:sz w:val="20"/>
                <w:szCs w:val="20"/>
              </w:rPr>
              <w:t>Eggs</w:t>
            </w:r>
          </w:p>
        </w:tc>
        <w:tc>
          <w:tcPr>
            <w:tcW w:w="8076" w:type="dxa"/>
          </w:tcPr>
          <w:p w14:paraId="0688BC0C" w14:textId="77777777" w:rsidR="00913C39" w:rsidRPr="00B3031F" w:rsidRDefault="00913C39" w:rsidP="00F37932">
            <w:pPr>
              <w:rPr>
                <w:rFonts w:ascii="Arial" w:hAnsi="Arial" w:cs="Arial"/>
                <w:sz w:val="20"/>
                <w:szCs w:val="20"/>
              </w:rPr>
            </w:pPr>
          </w:p>
          <w:p w14:paraId="46A2C0F8" w14:textId="77777777" w:rsidR="00913C39" w:rsidRPr="00B3031F" w:rsidRDefault="00913C39" w:rsidP="00F37932">
            <w:pPr>
              <w:rPr>
                <w:rFonts w:ascii="Arial" w:hAnsi="Arial" w:cs="Arial"/>
                <w:sz w:val="20"/>
                <w:szCs w:val="20"/>
              </w:rPr>
            </w:pPr>
            <w:r w:rsidRPr="00B3031F">
              <w:rPr>
                <w:rFonts w:ascii="Arial" w:hAnsi="Arial" w:cs="Arial"/>
                <w:sz w:val="20"/>
                <w:szCs w:val="20"/>
              </w:rPr>
              <w:t>Eggs are used in many foods including cakes, mousses, sauces, pasta and</w:t>
            </w:r>
          </w:p>
          <w:p w14:paraId="6CD1D52A" w14:textId="77777777" w:rsidR="00913C39" w:rsidRPr="00B3031F" w:rsidRDefault="00913C39" w:rsidP="00F37932">
            <w:pPr>
              <w:rPr>
                <w:rFonts w:ascii="Arial" w:hAnsi="Arial" w:cs="Arial"/>
                <w:sz w:val="20"/>
                <w:szCs w:val="20"/>
              </w:rPr>
            </w:pPr>
            <w:r w:rsidRPr="00B3031F">
              <w:rPr>
                <w:rFonts w:ascii="Arial" w:hAnsi="Arial" w:cs="Arial"/>
                <w:sz w:val="20"/>
                <w:szCs w:val="20"/>
              </w:rPr>
              <w:t>quiche. Sometimes egg is used to bind meat products, such as burgers.</w:t>
            </w:r>
          </w:p>
          <w:p w14:paraId="48EB9BC0" w14:textId="77777777" w:rsidR="00913C39" w:rsidRPr="00B3031F" w:rsidRDefault="00913C39" w:rsidP="00F37932">
            <w:pPr>
              <w:rPr>
                <w:rFonts w:ascii="Arial" w:hAnsi="Arial" w:cs="Arial"/>
                <w:sz w:val="20"/>
                <w:szCs w:val="20"/>
              </w:rPr>
            </w:pPr>
            <w:r w:rsidRPr="00B3031F">
              <w:rPr>
                <w:rFonts w:ascii="Arial" w:hAnsi="Arial" w:cs="Arial"/>
                <w:sz w:val="20"/>
                <w:szCs w:val="20"/>
              </w:rPr>
              <w:t>Watch out for dressings containing mayonnaise and dishes brushed</w:t>
            </w:r>
          </w:p>
          <w:p w14:paraId="7FE5D5E7" w14:textId="67D5F1E1" w:rsidR="00913C39" w:rsidRPr="00B3031F" w:rsidRDefault="00913C39" w:rsidP="00F37932">
            <w:pPr>
              <w:rPr>
                <w:rFonts w:ascii="Arial" w:hAnsi="Arial" w:cs="Arial"/>
                <w:sz w:val="20"/>
                <w:szCs w:val="20"/>
              </w:rPr>
            </w:pPr>
            <w:r w:rsidRPr="00B3031F">
              <w:rPr>
                <w:rFonts w:ascii="Arial" w:hAnsi="Arial" w:cs="Arial"/>
                <w:sz w:val="20"/>
                <w:szCs w:val="20"/>
              </w:rPr>
              <w:t>with egg.</w:t>
            </w:r>
          </w:p>
        </w:tc>
      </w:tr>
      <w:tr w:rsidR="00913C39" w:rsidRPr="00B3031F" w14:paraId="0F6B4106" w14:textId="77777777" w:rsidTr="00F37932">
        <w:trPr>
          <w:jc w:val="center"/>
        </w:trPr>
        <w:tc>
          <w:tcPr>
            <w:tcW w:w="950" w:type="dxa"/>
          </w:tcPr>
          <w:p w14:paraId="0EC3F9D3" w14:textId="77777777" w:rsidR="00913C39" w:rsidRPr="00B3031F" w:rsidRDefault="00913C39" w:rsidP="00F37932">
            <w:pPr>
              <w:rPr>
                <w:rFonts w:ascii="Arial" w:hAnsi="Arial" w:cs="Arial"/>
                <w:sz w:val="20"/>
                <w:szCs w:val="20"/>
              </w:rPr>
            </w:pPr>
          </w:p>
          <w:p w14:paraId="0F53DDFC" w14:textId="77777777" w:rsidR="00913C39" w:rsidRPr="00B3031F" w:rsidRDefault="00913C39" w:rsidP="00F37932">
            <w:pPr>
              <w:rPr>
                <w:rFonts w:ascii="Arial" w:hAnsi="Arial" w:cs="Arial"/>
                <w:sz w:val="20"/>
                <w:szCs w:val="20"/>
              </w:rPr>
            </w:pPr>
            <w:r w:rsidRPr="00B3031F">
              <w:rPr>
                <w:rFonts w:ascii="Arial" w:hAnsi="Arial" w:cs="Arial"/>
                <w:sz w:val="20"/>
                <w:szCs w:val="20"/>
              </w:rPr>
              <w:t>Fish</w:t>
            </w:r>
          </w:p>
        </w:tc>
        <w:tc>
          <w:tcPr>
            <w:tcW w:w="8076" w:type="dxa"/>
          </w:tcPr>
          <w:p w14:paraId="1F77C738" w14:textId="77777777" w:rsidR="00913C39" w:rsidRPr="00B3031F" w:rsidRDefault="00913C39" w:rsidP="00F37932">
            <w:pPr>
              <w:rPr>
                <w:rFonts w:ascii="Arial" w:hAnsi="Arial" w:cs="Arial"/>
                <w:sz w:val="20"/>
                <w:szCs w:val="20"/>
              </w:rPr>
            </w:pPr>
          </w:p>
          <w:p w14:paraId="51226B6F" w14:textId="77777777" w:rsidR="00913C39" w:rsidRPr="00B3031F" w:rsidRDefault="00913C39" w:rsidP="00F37932">
            <w:pPr>
              <w:rPr>
                <w:rFonts w:ascii="Arial" w:hAnsi="Arial" w:cs="Arial"/>
                <w:sz w:val="20"/>
                <w:szCs w:val="20"/>
              </w:rPr>
            </w:pPr>
            <w:r w:rsidRPr="00B3031F">
              <w:rPr>
                <w:rFonts w:ascii="Arial" w:hAnsi="Arial" w:cs="Arial"/>
                <w:sz w:val="20"/>
                <w:szCs w:val="20"/>
              </w:rPr>
              <w:t>Some types of fish, especially anchovies, are used in salad dressings,</w:t>
            </w:r>
          </w:p>
          <w:p w14:paraId="30807517" w14:textId="77777777" w:rsidR="00913C39" w:rsidRPr="00B3031F" w:rsidRDefault="00913C39" w:rsidP="00F37932">
            <w:pPr>
              <w:rPr>
                <w:rFonts w:ascii="Arial" w:hAnsi="Arial" w:cs="Arial"/>
                <w:sz w:val="20"/>
                <w:szCs w:val="20"/>
              </w:rPr>
            </w:pPr>
            <w:r w:rsidRPr="00B3031F">
              <w:rPr>
                <w:rFonts w:ascii="Arial" w:hAnsi="Arial" w:cs="Arial"/>
                <w:sz w:val="20"/>
                <w:szCs w:val="20"/>
              </w:rPr>
              <w:t>sauces, relishes and on pizzas. Fish sauce is commonly used in Thai</w:t>
            </w:r>
          </w:p>
          <w:p w14:paraId="4B18BF2F" w14:textId="77777777" w:rsidR="00913C39" w:rsidRPr="00B3031F" w:rsidRDefault="00913C39" w:rsidP="00F37932">
            <w:pPr>
              <w:rPr>
                <w:rFonts w:ascii="Arial" w:hAnsi="Arial" w:cs="Arial"/>
                <w:sz w:val="20"/>
                <w:szCs w:val="20"/>
              </w:rPr>
            </w:pPr>
            <w:r w:rsidRPr="00B3031F">
              <w:rPr>
                <w:rFonts w:ascii="Arial" w:hAnsi="Arial" w:cs="Arial"/>
                <w:sz w:val="20"/>
                <w:szCs w:val="20"/>
              </w:rPr>
              <w:t>dishes.</w:t>
            </w:r>
          </w:p>
        </w:tc>
      </w:tr>
    </w:tbl>
    <w:p w14:paraId="20AA3994" w14:textId="77777777" w:rsidR="00913C39" w:rsidRPr="00686D73" w:rsidRDefault="00913C39" w:rsidP="00913C39">
      <w:pPr>
        <w:jc w:val="both"/>
        <w:rPr>
          <w:rFonts w:ascii="Arial" w:hAnsi="Arial" w:cs="Arial"/>
          <w:b/>
          <w:sz w:val="20"/>
          <w:szCs w:val="20"/>
        </w:rPr>
      </w:pPr>
    </w:p>
    <w:bookmarkEnd w:id="0"/>
    <w:p w14:paraId="6DEB345C" w14:textId="77777777" w:rsidR="00913C39" w:rsidRDefault="00913C39" w:rsidP="00F755D1">
      <w:pPr>
        <w:jc w:val="both"/>
        <w:rPr>
          <w:rFonts w:ascii="Arial" w:hAnsi="Arial" w:cs="Arial"/>
          <w:b/>
          <w:sz w:val="28"/>
          <w:szCs w:val="28"/>
        </w:rPr>
      </w:pPr>
    </w:p>
    <w:sectPr w:rsidR="00913C39" w:rsidSect="00182C35">
      <w:headerReference w:type="default" r:id="rId11"/>
      <w:footerReference w:type="default" r:id="rId12"/>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518D9" w14:textId="77777777" w:rsidR="00F35D96" w:rsidRDefault="00F35D96" w:rsidP="00340B98">
      <w:r>
        <w:separator/>
      </w:r>
    </w:p>
  </w:endnote>
  <w:endnote w:type="continuationSeparator" w:id="0">
    <w:p w14:paraId="6888A3A9" w14:textId="77777777" w:rsidR="00F35D96" w:rsidRDefault="00F35D96" w:rsidP="0034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genda-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52848"/>
      <w:docPartObj>
        <w:docPartGallery w:val="Page Numbers (Bottom of Page)"/>
        <w:docPartUnique/>
      </w:docPartObj>
    </w:sdtPr>
    <w:sdtEndPr/>
    <w:sdtContent>
      <w:sdt>
        <w:sdtPr>
          <w:id w:val="1728636285"/>
          <w:docPartObj>
            <w:docPartGallery w:val="Page Numbers (Top of Page)"/>
            <w:docPartUnique/>
          </w:docPartObj>
        </w:sdtPr>
        <w:sdtEndPr/>
        <w:sdtContent>
          <w:p w14:paraId="6F06BE9B" w14:textId="77777777" w:rsidR="00293C40" w:rsidRDefault="00293C40" w:rsidP="00293C40">
            <w:pPr>
              <w:pStyle w:val="Footer"/>
              <w:tabs>
                <w:tab w:val="left" w:pos="3480"/>
              </w:tabs>
              <w:jc w:val="center"/>
            </w:pPr>
          </w:p>
          <w:p w14:paraId="70CB40F5" w14:textId="77777777" w:rsidR="00293C40" w:rsidRPr="005205B8" w:rsidRDefault="00293C40" w:rsidP="00293C40">
            <w:pPr>
              <w:pStyle w:val="Footer"/>
              <w:tabs>
                <w:tab w:val="left" w:pos="2292"/>
                <w:tab w:val="left" w:pos="3480"/>
              </w:tabs>
            </w:pPr>
            <w:r>
              <w:tab/>
            </w:r>
            <w:r w:rsidRPr="005205B8">
              <w:t>Ludgate Court, 57 Water St</w:t>
            </w:r>
            <w:r>
              <w:t xml:space="preserve">, </w:t>
            </w:r>
            <w:r w:rsidRPr="005205B8">
              <w:t>Birmingham B3 1EP</w:t>
            </w:r>
          </w:p>
          <w:p w14:paraId="4087F290" w14:textId="77777777" w:rsidR="00293C40" w:rsidRDefault="00293C40" w:rsidP="00293C40">
            <w:pPr>
              <w:pStyle w:val="Footer"/>
              <w:jc w:val="center"/>
              <w:rPr>
                <w:rFonts w:ascii="Arial" w:hAnsi="Arial" w:cs="Arial"/>
                <w:b/>
                <w:sz w:val="20"/>
                <w:szCs w:val="20"/>
              </w:rPr>
            </w:pPr>
          </w:p>
          <w:p w14:paraId="436E002C" w14:textId="7CD71828" w:rsidR="00340B98" w:rsidRPr="00293C40" w:rsidRDefault="00293C40" w:rsidP="00293C40">
            <w:pPr>
              <w:jc w:val="center"/>
              <w:rPr>
                <w:b/>
                <w:bCs/>
                <w:sz w:val="24"/>
                <w:szCs w:val="24"/>
              </w:rPr>
            </w:pPr>
            <w:r w:rsidRPr="00DF230C">
              <w:t xml:space="preserve">Page </w:t>
            </w:r>
            <w:r w:rsidRPr="00DF230C">
              <w:rPr>
                <w:b/>
                <w:bCs/>
                <w:sz w:val="24"/>
                <w:szCs w:val="24"/>
              </w:rPr>
              <w:fldChar w:fldCharType="begin"/>
            </w:r>
            <w:r w:rsidRPr="00DF230C">
              <w:rPr>
                <w:b/>
                <w:bCs/>
              </w:rPr>
              <w:instrText xml:space="preserve"> PAGE </w:instrText>
            </w:r>
            <w:r w:rsidRPr="00DF230C">
              <w:rPr>
                <w:b/>
                <w:bCs/>
                <w:sz w:val="24"/>
                <w:szCs w:val="24"/>
              </w:rPr>
              <w:fldChar w:fldCharType="separate"/>
            </w:r>
            <w:r>
              <w:rPr>
                <w:b/>
                <w:bCs/>
                <w:sz w:val="24"/>
                <w:szCs w:val="24"/>
              </w:rPr>
              <w:t>6</w:t>
            </w:r>
            <w:r w:rsidRPr="00DF230C">
              <w:rPr>
                <w:b/>
                <w:bCs/>
                <w:sz w:val="24"/>
                <w:szCs w:val="24"/>
              </w:rPr>
              <w:fldChar w:fldCharType="end"/>
            </w:r>
            <w:r w:rsidRPr="00DF230C">
              <w:t xml:space="preserve"> of </w:t>
            </w:r>
            <w:r w:rsidRPr="00DF230C">
              <w:rPr>
                <w:b/>
                <w:bCs/>
                <w:sz w:val="24"/>
                <w:szCs w:val="24"/>
              </w:rPr>
              <w:fldChar w:fldCharType="begin"/>
            </w:r>
            <w:r w:rsidRPr="00DF230C">
              <w:rPr>
                <w:b/>
                <w:bCs/>
              </w:rPr>
              <w:instrText xml:space="preserve"> NUMPAGES  </w:instrText>
            </w:r>
            <w:r w:rsidRPr="00DF230C">
              <w:rPr>
                <w:b/>
                <w:bCs/>
                <w:sz w:val="24"/>
                <w:szCs w:val="24"/>
              </w:rPr>
              <w:fldChar w:fldCharType="separate"/>
            </w:r>
            <w:r>
              <w:rPr>
                <w:b/>
                <w:bCs/>
                <w:sz w:val="24"/>
                <w:szCs w:val="24"/>
              </w:rPr>
              <w:t>7</w:t>
            </w:r>
            <w:r w:rsidRPr="00DF230C">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4D74A" w14:textId="77777777" w:rsidR="00F35D96" w:rsidRDefault="00F35D96" w:rsidP="00340B98">
      <w:r>
        <w:separator/>
      </w:r>
    </w:p>
  </w:footnote>
  <w:footnote w:type="continuationSeparator" w:id="0">
    <w:p w14:paraId="4BC86053" w14:textId="77777777" w:rsidR="00F35D96" w:rsidRDefault="00F35D96" w:rsidP="00340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B67E" w14:textId="77777777" w:rsidR="005A6003" w:rsidRDefault="005A6003" w:rsidP="005A6003">
    <w:pPr>
      <w:pStyle w:val="Header"/>
      <w:tabs>
        <w:tab w:val="left" w:pos="1248"/>
      </w:tabs>
    </w:pPr>
    <w:r>
      <w:tab/>
    </w:r>
    <w:r>
      <w:tab/>
    </w:r>
    <w:r>
      <w:rPr>
        <w:noProof/>
      </w:rPr>
      <w:drawing>
        <wp:inline distT="0" distB="0" distL="0" distR="0" wp14:anchorId="4662C4A8" wp14:editId="561F4669">
          <wp:extent cx="2352675" cy="857298"/>
          <wp:effectExtent l="0" t="0" r="0" b="0"/>
          <wp:docPr id="1660735850"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35850" name="Picture 1"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646" cy="864575"/>
                  </a:xfrm>
                  <a:prstGeom prst="rect">
                    <a:avLst/>
                  </a:prstGeom>
                  <a:noFill/>
                  <a:ln>
                    <a:noFill/>
                  </a:ln>
                </pic:spPr>
              </pic:pic>
            </a:graphicData>
          </a:graphic>
        </wp:inline>
      </w:drawing>
    </w:r>
  </w:p>
  <w:p w14:paraId="6121CB26" w14:textId="77777777" w:rsidR="005A6003" w:rsidRDefault="005A6003" w:rsidP="005A6003">
    <w:pPr>
      <w:pStyle w:val="Header"/>
      <w:jc w:val="center"/>
    </w:pPr>
  </w:p>
  <w:p w14:paraId="687B66AA" w14:textId="77777777" w:rsidR="005A6003" w:rsidRPr="005205B8" w:rsidRDefault="005A6003" w:rsidP="005A6003">
    <w:pPr>
      <w:pStyle w:val="Footer"/>
      <w:jc w:val="center"/>
      <w:rPr>
        <w:rFonts w:ascii="Arial" w:hAnsi="Arial" w:cs="Arial"/>
        <w:bCs/>
        <w:sz w:val="20"/>
        <w:szCs w:val="20"/>
      </w:rPr>
    </w:pPr>
    <w:r w:rsidRPr="005205B8">
      <w:rPr>
        <w:rFonts w:ascii="Arial" w:hAnsi="Arial" w:cs="Arial"/>
        <w:bCs/>
        <w:sz w:val="20"/>
        <w:szCs w:val="20"/>
      </w:rPr>
      <w:t>This policy was implemented/reviewed on 1</w:t>
    </w:r>
    <w:r w:rsidRPr="005205B8">
      <w:rPr>
        <w:rFonts w:ascii="Arial" w:hAnsi="Arial" w:cs="Arial"/>
        <w:bCs/>
        <w:sz w:val="20"/>
        <w:szCs w:val="20"/>
        <w:vertAlign w:val="superscript"/>
      </w:rPr>
      <w:t>st</w:t>
    </w:r>
    <w:r w:rsidRPr="005205B8">
      <w:rPr>
        <w:rFonts w:ascii="Arial" w:hAnsi="Arial" w:cs="Arial"/>
        <w:bCs/>
        <w:sz w:val="20"/>
        <w:szCs w:val="20"/>
      </w:rPr>
      <w:t xml:space="preserve"> April 2023</w:t>
    </w:r>
  </w:p>
  <w:p w14:paraId="611E7D3E" w14:textId="77777777" w:rsidR="005A6003" w:rsidRPr="005205B8" w:rsidRDefault="005A6003" w:rsidP="005A6003">
    <w:pPr>
      <w:pStyle w:val="Footer"/>
      <w:jc w:val="center"/>
      <w:rPr>
        <w:rFonts w:ascii="Arial" w:hAnsi="Arial" w:cs="Arial"/>
        <w:bCs/>
        <w:sz w:val="20"/>
        <w:szCs w:val="20"/>
      </w:rPr>
    </w:pPr>
    <w:r w:rsidRPr="005205B8">
      <w:rPr>
        <w:rFonts w:ascii="Arial" w:hAnsi="Arial" w:cs="Arial"/>
        <w:bCs/>
        <w:sz w:val="20"/>
        <w:szCs w:val="20"/>
      </w:rPr>
      <w:t>The date of the next review is 1</w:t>
    </w:r>
    <w:r w:rsidRPr="005205B8">
      <w:rPr>
        <w:rFonts w:ascii="Arial" w:hAnsi="Arial" w:cs="Arial"/>
        <w:bCs/>
        <w:sz w:val="20"/>
        <w:szCs w:val="20"/>
        <w:vertAlign w:val="superscript"/>
      </w:rPr>
      <w:t>st</w:t>
    </w:r>
    <w:r w:rsidRPr="005205B8">
      <w:rPr>
        <w:rFonts w:ascii="Arial" w:hAnsi="Arial" w:cs="Arial"/>
        <w:bCs/>
        <w:sz w:val="20"/>
        <w:szCs w:val="20"/>
      </w:rPr>
      <w:t xml:space="preserve"> April 2024</w:t>
    </w:r>
  </w:p>
  <w:p w14:paraId="751E5E03" w14:textId="77777777" w:rsidR="00340B98" w:rsidRPr="00340B98" w:rsidRDefault="00340B98" w:rsidP="00340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A5F"/>
    <w:multiLevelType w:val="hybridMultilevel"/>
    <w:tmpl w:val="E26E4E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86F5B"/>
    <w:multiLevelType w:val="hybridMultilevel"/>
    <w:tmpl w:val="7438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82495"/>
    <w:multiLevelType w:val="hybridMultilevel"/>
    <w:tmpl w:val="B944F4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3048AA"/>
    <w:multiLevelType w:val="hybridMultilevel"/>
    <w:tmpl w:val="CD40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B5D6E"/>
    <w:multiLevelType w:val="hybridMultilevel"/>
    <w:tmpl w:val="FEC6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C2E1B"/>
    <w:multiLevelType w:val="hybridMultilevel"/>
    <w:tmpl w:val="9C1A15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A4178D"/>
    <w:multiLevelType w:val="hybridMultilevel"/>
    <w:tmpl w:val="51221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A6226"/>
    <w:multiLevelType w:val="hybridMultilevel"/>
    <w:tmpl w:val="9CAC1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ED51F6"/>
    <w:multiLevelType w:val="hybridMultilevel"/>
    <w:tmpl w:val="A5CAE7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E91C4B"/>
    <w:multiLevelType w:val="hybridMultilevel"/>
    <w:tmpl w:val="98E04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DD1963"/>
    <w:multiLevelType w:val="hybridMultilevel"/>
    <w:tmpl w:val="F44C8A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243B10"/>
    <w:multiLevelType w:val="hybridMultilevel"/>
    <w:tmpl w:val="234E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CA7F00"/>
    <w:multiLevelType w:val="hybridMultilevel"/>
    <w:tmpl w:val="FEB649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213E3"/>
    <w:multiLevelType w:val="hybridMultilevel"/>
    <w:tmpl w:val="CBA86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472C6A"/>
    <w:multiLevelType w:val="hybridMultilevel"/>
    <w:tmpl w:val="49A6E0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9496460">
    <w:abstractNumId w:val="1"/>
  </w:num>
  <w:num w:numId="2" w16cid:durableId="1409383102">
    <w:abstractNumId w:val="6"/>
  </w:num>
  <w:num w:numId="3" w16cid:durableId="731777871">
    <w:abstractNumId w:val="11"/>
  </w:num>
  <w:num w:numId="4" w16cid:durableId="2117291008">
    <w:abstractNumId w:val="4"/>
  </w:num>
  <w:num w:numId="5" w16cid:durableId="167794927">
    <w:abstractNumId w:val="7"/>
  </w:num>
  <w:num w:numId="6" w16cid:durableId="916133270">
    <w:abstractNumId w:val="2"/>
  </w:num>
  <w:num w:numId="7" w16cid:durableId="954944194">
    <w:abstractNumId w:val="0"/>
  </w:num>
  <w:num w:numId="8" w16cid:durableId="1539125031">
    <w:abstractNumId w:val="10"/>
  </w:num>
  <w:num w:numId="9" w16cid:durableId="1626500656">
    <w:abstractNumId w:val="13"/>
  </w:num>
  <w:num w:numId="10" w16cid:durableId="138884693">
    <w:abstractNumId w:val="3"/>
  </w:num>
  <w:num w:numId="11" w16cid:durableId="1659378178">
    <w:abstractNumId w:val="8"/>
  </w:num>
  <w:num w:numId="12" w16cid:durableId="1870491905">
    <w:abstractNumId w:val="14"/>
  </w:num>
  <w:num w:numId="13" w16cid:durableId="293803182">
    <w:abstractNumId w:val="5"/>
  </w:num>
  <w:num w:numId="14" w16cid:durableId="2024162061">
    <w:abstractNumId w:val="12"/>
  </w:num>
  <w:num w:numId="15" w16cid:durableId="6003389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28"/>
    <w:rsid w:val="00096006"/>
    <w:rsid w:val="000E6284"/>
    <w:rsid w:val="001308D6"/>
    <w:rsid w:val="00177226"/>
    <w:rsid w:val="00182C35"/>
    <w:rsid w:val="001D2F1E"/>
    <w:rsid w:val="0025187F"/>
    <w:rsid w:val="0025421C"/>
    <w:rsid w:val="002834F2"/>
    <w:rsid w:val="00293C40"/>
    <w:rsid w:val="00327186"/>
    <w:rsid w:val="00340B98"/>
    <w:rsid w:val="00552D67"/>
    <w:rsid w:val="005A4F4C"/>
    <w:rsid w:val="005A6003"/>
    <w:rsid w:val="005B3FE2"/>
    <w:rsid w:val="005B63BC"/>
    <w:rsid w:val="0061236C"/>
    <w:rsid w:val="006728C2"/>
    <w:rsid w:val="00676F7B"/>
    <w:rsid w:val="006E3BD7"/>
    <w:rsid w:val="00797547"/>
    <w:rsid w:val="007C1FD7"/>
    <w:rsid w:val="007D052A"/>
    <w:rsid w:val="0082266C"/>
    <w:rsid w:val="00876C33"/>
    <w:rsid w:val="008C0473"/>
    <w:rsid w:val="00912A8B"/>
    <w:rsid w:val="00913C39"/>
    <w:rsid w:val="0096667A"/>
    <w:rsid w:val="009B346E"/>
    <w:rsid w:val="00AF2230"/>
    <w:rsid w:val="00C742E8"/>
    <w:rsid w:val="00CA549F"/>
    <w:rsid w:val="00D062D1"/>
    <w:rsid w:val="00D731BE"/>
    <w:rsid w:val="00DC1427"/>
    <w:rsid w:val="00DD73DA"/>
    <w:rsid w:val="00E54E6F"/>
    <w:rsid w:val="00E82C02"/>
    <w:rsid w:val="00EB623F"/>
    <w:rsid w:val="00EE6854"/>
    <w:rsid w:val="00F05290"/>
    <w:rsid w:val="00F35D96"/>
    <w:rsid w:val="00F66886"/>
    <w:rsid w:val="00F755D1"/>
    <w:rsid w:val="00FA5327"/>
    <w:rsid w:val="00FE5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9056"/>
  <w15:chartTrackingRefBased/>
  <w15:docId w15:val="{26094B5B-4230-4C96-BF57-993F59DF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FD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B98"/>
    <w:pPr>
      <w:tabs>
        <w:tab w:val="center" w:pos="4513"/>
        <w:tab w:val="right" w:pos="9026"/>
      </w:tabs>
    </w:pPr>
  </w:style>
  <w:style w:type="character" w:customStyle="1" w:styleId="HeaderChar">
    <w:name w:val="Header Char"/>
    <w:basedOn w:val="DefaultParagraphFont"/>
    <w:link w:val="Header"/>
    <w:uiPriority w:val="99"/>
    <w:rsid w:val="00340B98"/>
  </w:style>
  <w:style w:type="paragraph" w:styleId="Footer">
    <w:name w:val="footer"/>
    <w:basedOn w:val="Normal"/>
    <w:link w:val="FooterChar"/>
    <w:uiPriority w:val="99"/>
    <w:unhideWhenUsed/>
    <w:rsid w:val="00340B98"/>
    <w:pPr>
      <w:tabs>
        <w:tab w:val="center" w:pos="4513"/>
        <w:tab w:val="right" w:pos="9026"/>
      </w:tabs>
    </w:pPr>
  </w:style>
  <w:style w:type="character" w:customStyle="1" w:styleId="FooterChar">
    <w:name w:val="Footer Char"/>
    <w:basedOn w:val="DefaultParagraphFont"/>
    <w:link w:val="Footer"/>
    <w:uiPriority w:val="99"/>
    <w:rsid w:val="00340B98"/>
  </w:style>
  <w:style w:type="table" w:styleId="TableGrid">
    <w:name w:val="Table Grid"/>
    <w:basedOn w:val="TableNormal"/>
    <w:uiPriority w:val="59"/>
    <w:rsid w:val="007C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1FD7"/>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7C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473"/>
    <w:pPr>
      <w:ind w:left="720"/>
      <w:contextualSpacing/>
    </w:pPr>
  </w:style>
  <w:style w:type="table" w:customStyle="1" w:styleId="TableGrid2">
    <w:name w:val="Table Grid2"/>
    <w:basedOn w:val="TableNormal"/>
    <w:next w:val="TableGrid"/>
    <w:uiPriority w:val="59"/>
    <w:rsid w:val="007D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55C9B48105C2448BA2A67733D62439" ma:contentTypeVersion="16" ma:contentTypeDescription="Create a new document." ma:contentTypeScope="" ma:versionID="d75a17ee952443cdefb84512903120cc">
  <xsd:schema xmlns:xsd="http://www.w3.org/2001/XMLSchema" xmlns:xs="http://www.w3.org/2001/XMLSchema" xmlns:p="http://schemas.microsoft.com/office/2006/metadata/properties" xmlns:ns2="d1f8a4fa-cd2a-4902-ae3e-4259bccb54dc" xmlns:ns3="9ba50361-141c-449c-807c-8509f6040493" targetNamespace="http://schemas.microsoft.com/office/2006/metadata/properties" ma:root="true" ma:fieldsID="c518acbb50e3aedc1f6b42d5558dfb98" ns2:_="" ns3:_="">
    <xsd:import namespace="d1f8a4fa-cd2a-4902-ae3e-4259bccb54dc"/>
    <xsd:import namespace="9ba50361-141c-449c-807c-8509f6040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8a4fa-cd2a-4902-ae3e-4259bccb5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0aa1fa-cb8d-438a-9371-b95980d3d6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a50361-141c-449c-807c-8509f60404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f84d4-75e1-4408-af1d-c8eb21ab2c53}" ma:internalName="TaxCatchAll" ma:showField="CatchAllData" ma:web="9ba50361-141c-449c-807c-8509f6040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ba50361-141c-449c-807c-8509f6040493" xsi:nil="true"/>
    <lcf76f155ced4ddcb4097134ff3c332f xmlns="d1f8a4fa-cd2a-4902-ae3e-4259bccb54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EFC8EB-DA8F-4DB9-BD33-316251588BFD}">
  <ds:schemaRefs>
    <ds:schemaRef ds:uri="http://schemas.microsoft.com/sharepoint/v3/contenttype/forms"/>
  </ds:schemaRefs>
</ds:datastoreItem>
</file>

<file path=customXml/itemProps2.xml><?xml version="1.0" encoding="utf-8"?>
<ds:datastoreItem xmlns:ds="http://schemas.openxmlformats.org/officeDocument/2006/customXml" ds:itemID="{5C451D03-86B0-4F70-A055-90ECDC8DB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8a4fa-cd2a-4902-ae3e-4259bccb54dc"/>
    <ds:schemaRef ds:uri="9ba50361-141c-449c-807c-8509f6040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1A068-1AA2-421E-86F6-3BFA81B52099}">
  <ds:schemaRefs>
    <ds:schemaRef ds:uri="http://schemas.openxmlformats.org/officeDocument/2006/bibliography"/>
  </ds:schemaRefs>
</ds:datastoreItem>
</file>

<file path=customXml/itemProps4.xml><?xml version="1.0" encoding="utf-8"?>
<ds:datastoreItem xmlns:ds="http://schemas.openxmlformats.org/officeDocument/2006/customXml" ds:itemID="{E20371FE-64C8-4BBE-8F18-09121B8B11D2}">
  <ds:schemaRefs>
    <ds:schemaRef ds:uri="http://schemas.microsoft.com/office/2006/metadata/properties"/>
    <ds:schemaRef ds:uri="http://schemas.microsoft.com/office/infopath/2007/PartnerControls"/>
    <ds:schemaRef ds:uri="9ba50361-141c-449c-807c-8509f6040493"/>
    <ds:schemaRef ds:uri="d1f8a4fa-cd2a-4902-ae3e-4259bccb54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James McAlpine</cp:lastModifiedBy>
  <cp:revision>2</cp:revision>
  <dcterms:created xsi:type="dcterms:W3CDTF">2023-05-19T12:30:00Z</dcterms:created>
  <dcterms:modified xsi:type="dcterms:W3CDTF">2023-05-19T12:30:00Z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0x0101004055C9B48105C2448BA2A67733D62439</vt:lpwstr>
  </property>
  <property fmtid="{D5CDD505-2E9C-101B-9397-08002B2CF9AE}" pid="3" name="MediaServiceImageTags">
    <vt:lpwstr/>
  </property>
</Properties>
</file>